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DED63" w14:textId="01134ABD" w:rsidR="00594C4A" w:rsidRDefault="00594C4A" w:rsidP="00594C4A">
      <w:pPr>
        <w:spacing w:after="0" w:line="240" w:lineRule="auto"/>
        <w:jc w:val="center"/>
        <w:rPr>
          <w:b/>
          <w:bCs/>
          <w:color w:val="4472C4" w:themeColor="accent1"/>
          <w:sz w:val="44"/>
          <w:szCs w:val="44"/>
        </w:rPr>
      </w:pPr>
      <w:r>
        <w:rPr>
          <w:b/>
          <w:bCs/>
          <w:color w:val="4472C4" w:themeColor="accent1"/>
          <w:sz w:val="44"/>
          <w:szCs w:val="44"/>
        </w:rPr>
        <w:t xml:space="preserve">EUROPA </w:t>
      </w:r>
      <w:r w:rsidR="00DE3EE9">
        <w:rPr>
          <w:b/>
          <w:bCs/>
          <w:color w:val="4472C4" w:themeColor="accent1"/>
          <w:sz w:val="44"/>
          <w:szCs w:val="44"/>
        </w:rPr>
        <w:t>A SU ALCANCE</w:t>
      </w:r>
    </w:p>
    <w:p w14:paraId="22A8982D" w14:textId="77777777" w:rsidR="00594C4A" w:rsidRDefault="00594C4A" w:rsidP="00594C4A">
      <w:pPr>
        <w:spacing w:after="0" w:line="240" w:lineRule="auto"/>
        <w:jc w:val="center"/>
        <w:rPr>
          <w:b/>
          <w:bCs/>
          <w:color w:val="4472C4" w:themeColor="accent1"/>
          <w:sz w:val="44"/>
          <w:szCs w:val="44"/>
        </w:rPr>
      </w:pPr>
      <w:r>
        <w:rPr>
          <w:b/>
          <w:bCs/>
          <w:color w:val="4472C4" w:themeColor="accent1"/>
          <w:sz w:val="44"/>
          <w:szCs w:val="44"/>
        </w:rPr>
        <w:t>22 DIAS/21 NOCHES</w:t>
      </w:r>
    </w:p>
    <w:p w14:paraId="38E2CC71" w14:textId="77777777" w:rsidR="00594C4A" w:rsidRDefault="00594C4A" w:rsidP="00594C4A">
      <w:pPr>
        <w:pStyle w:val="Sinespaciado"/>
        <w:jc w:val="center"/>
        <w:rPr>
          <w:rFonts w:ascii="Calibri Light" w:hAnsi="Calibri Light" w:cs="Calibri Light"/>
          <w:b/>
          <w:color w:val="44546A" w:themeColor="text2"/>
          <w:sz w:val="20"/>
          <w:szCs w:val="20"/>
        </w:rPr>
      </w:pPr>
    </w:p>
    <w:p w14:paraId="6FC9E513" w14:textId="77777777" w:rsidR="00594C4A" w:rsidRDefault="00594C4A" w:rsidP="00594C4A">
      <w:pPr>
        <w:jc w:val="center"/>
        <w:rPr>
          <w:b/>
          <w:bCs/>
          <w:color w:val="4472C4" w:themeColor="accent1"/>
          <w:sz w:val="24"/>
          <w:szCs w:val="24"/>
        </w:rPr>
      </w:pPr>
      <w:r>
        <w:rPr>
          <w:b/>
          <w:bCs/>
          <w:color w:val="4472C4" w:themeColor="accent1"/>
          <w:sz w:val="24"/>
          <w:szCs w:val="24"/>
        </w:rPr>
        <w:t xml:space="preserve">Visitando: Madrid – </w:t>
      </w:r>
      <w:r w:rsidRPr="00773389">
        <w:rPr>
          <w:b/>
          <w:bCs/>
          <w:color w:val="4472C4" w:themeColor="accent1"/>
          <w:sz w:val="24"/>
          <w:szCs w:val="24"/>
        </w:rPr>
        <w:t xml:space="preserve">Burdeos </w:t>
      </w:r>
      <w:r>
        <w:rPr>
          <w:b/>
          <w:bCs/>
          <w:color w:val="4472C4" w:themeColor="accent1"/>
          <w:sz w:val="24"/>
          <w:szCs w:val="24"/>
        </w:rPr>
        <w:t>-</w:t>
      </w:r>
      <w:r w:rsidRPr="00773389">
        <w:rPr>
          <w:b/>
          <w:bCs/>
          <w:color w:val="4472C4" w:themeColor="accent1"/>
          <w:sz w:val="24"/>
          <w:szCs w:val="24"/>
        </w:rPr>
        <w:t xml:space="preserve"> París </w:t>
      </w:r>
      <w:r>
        <w:rPr>
          <w:b/>
          <w:bCs/>
          <w:color w:val="4472C4" w:themeColor="accent1"/>
          <w:sz w:val="24"/>
          <w:szCs w:val="24"/>
        </w:rPr>
        <w:t xml:space="preserve">- </w:t>
      </w:r>
      <w:r w:rsidRPr="000A7F4F">
        <w:rPr>
          <w:b/>
          <w:bCs/>
          <w:color w:val="4472C4" w:themeColor="accent1"/>
          <w:sz w:val="24"/>
          <w:szCs w:val="24"/>
        </w:rPr>
        <w:t xml:space="preserve">Orleans </w:t>
      </w:r>
      <w:r>
        <w:rPr>
          <w:b/>
          <w:bCs/>
          <w:color w:val="4472C4" w:themeColor="accent1"/>
          <w:sz w:val="24"/>
          <w:szCs w:val="24"/>
        </w:rPr>
        <w:t>-</w:t>
      </w:r>
      <w:r w:rsidRPr="000A7F4F">
        <w:rPr>
          <w:b/>
          <w:bCs/>
          <w:color w:val="4472C4" w:themeColor="accent1"/>
          <w:sz w:val="24"/>
          <w:szCs w:val="24"/>
        </w:rPr>
        <w:t xml:space="preserve"> Londres </w:t>
      </w:r>
      <w:r>
        <w:rPr>
          <w:b/>
          <w:bCs/>
          <w:color w:val="4472C4" w:themeColor="accent1"/>
          <w:sz w:val="24"/>
          <w:szCs w:val="24"/>
        </w:rPr>
        <w:t xml:space="preserve">- </w:t>
      </w:r>
      <w:r w:rsidRPr="000A7F4F">
        <w:rPr>
          <w:b/>
          <w:bCs/>
          <w:color w:val="4472C4" w:themeColor="accent1"/>
          <w:sz w:val="24"/>
          <w:szCs w:val="24"/>
        </w:rPr>
        <w:t xml:space="preserve">París </w:t>
      </w:r>
      <w:r>
        <w:rPr>
          <w:b/>
          <w:bCs/>
          <w:color w:val="4472C4" w:themeColor="accent1"/>
          <w:sz w:val="24"/>
          <w:szCs w:val="24"/>
        </w:rPr>
        <w:t>-</w:t>
      </w:r>
      <w:r w:rsidRPr="000A7F4F">
        <w:rPr>
          <w:b/>
          <w:bCs/>
          <w:color w:val="4472C4" w:themeColor="accent1"/>
          <w:sz w:val="24"/>
          <w:szCs w:val="24"/>
        </w:rPr>
        <w:t xml:space="preserve"> Heidelberg </w:t>
      </w:r>
      <w:r>
        <w:rPr>
          <w:b/>
          <w:bCs/>
          <w:color w:val="4472C4" w:themeColor="accent1"/>
          <w:sz w:val="24"/>
          <w:szCs w:val="24"/>
        </w:rPr>
        <w:t>–</w:t>
      </w:r>
      <w:r w:rsidRPr="000A7F4F">
        <w:rPr>
          <w:b/>
          <w:bCs/>
          <w:color w:val="4472C4" w:themeColor="accent1"/>
          <w:sz w:val="24"/>
          <w:szCs w:val="24"/>
        </w:rPr>
        <w:t xml:space="preserve"> </w:t>
      </w:r>
      <w:proofErr w:type="spellStart"/>
      <w:r w:rsidRPr="000A7F4F">
        <w:rPr>
          <w:b/>
          <w:bCs/>
          <w:color w:val="4472C4" w:themeColor="accent1"/>
          <w:sz w:val="24"/>
          <w:szCs w:val="24"/>
        </w:rPr>
        <w:t>Munich</w:t>
      </w:r>
      <w:proofErr w:type="spellEnd"/>
      <w:r>
        <w:rPr>
          <w:b/>
          <w:bCs/>
          <w:color w:val="4472C4" w:themeColor="accent1"/>
          <w:sz w:val="24"/>
          <w:szCs w:val="24"/>
        </w:rPr>
        <w:t xml:space="preserve"> -</w:t>
      </w:r>
      <w:r w:rsidRPr="000A7F4F">
        <w:rPr>
          <w:b/>
          <w:bCs/>
          <w:color w:val="4472C4" w:themeColor="accent1"/>
          <w:sz w:val="24"/>
          <w:szCs w:val="24"/>
        </w:rPr>
        <w:t xml:space="preserve">Venecia </w:t>
      </w:r>
      <w:r>
        <w:rPr>
          <w:b/>
          <w:bCs/>
          <w:color w:val="4472C4" w:themeColor="accent1"/>
          <w:sz w:val="24"/>
          <w:szCs w:val="24"/>
        </w:rPr>
        <w:t>-</w:t>
      </w:r>
      <w:r w:rsidRPr="000A7F4F">
        <w:rPr>
          <w:b/>
          <w:bCs/>
          <w:color w:val="4472C4" w:themeColor="accent1"/>
          <w:sz w:val="24"/>
          <w:szCs w:val="24"/>
        </w:rPr>
        <w:t xml:space="preserve"> Florencia </w:t>
      </w:r>
      <w:r>
        <w:rPr>
          <w:b/>
          <w:bCs/>
          <w:color w:val="4472C4" w:themeColor="accent1"/>
          <w:sz w:val="24"/>
          <w:szCs w:val="24"/>
        </w:rPr>
        <w:t>-</w:t>
      </w:r>
      <w:r w:rsidRPr="000A7F4F">
        <w:rPr>
          <w:b/>
          <w:bCs/>
          <w:color w:val="4472C4" w:themeColor="accent1"/>
          <w:sz w:val="24"/>
          <w:szCs w:val="24"/>
        </w:rPr>
        <w:t xml:space="preserve"> Roma </w:t>
      </w:r>
      <w:r>
        <w:rPr>
          <w:b/>
          <w:bCs/>
          <w:color w:val="4472C4" w:themeColor="accent1"/>
          <w:sz w:val="24"/>
          <w:szCs w:val="24"/>
        </w:rPr>
        <w:t>-</w:t>
      </w:r>
      <w:r w:rsidRPr="000A7F4F">
        <w:rPr>
          <w:b/>
          <w:bCs/>
          <w:color w:val="4472C4" w:themeColor="accent1"/>
          <w:sz w:val="24"/>
          <w:szCs w:val="24"/>
        </w:rPr>
        <w:t xml:space="preserve"> Niza </w:t>
      </w:r>
      <w:r>
        <w:rPr>
          <w:b/>
          <w:bCs/>
          <w:color w:val="4472C4" w:themeColor="accent1"/>
          <w:sz w:val="24"/>
          <w:szCs w:val="24"/>
        </w:rPr>
        <w:t>-</w:t>
      </w:r>
      <w:r w:rsidRPr="000A7F4F">
        <w:rPr>
          <w:b/>
          <w:bCs/>
          <w:color w:val="4472C4" w:themeColor="accent1"/>
          <w:sz w:val="24"/>
          <w:szCs w:val="24"/>
        </w:rPr>
        <w:t xml:space="preserve"> Barcelona</w:t>
      </w:r>
      <w:r>
        <w:rPr>
          <w:b/>
          <w:bCs/>
          <w:color w:val="4472C4" w:themeColor="accent1"/>
          <w:sz w:val="24"/>
          <w:szCs w:val="24"/>
        </w:rPr>
        <w:t>.</w:t>
      </w:r>
    </w:p>
    <w:p w14:paraId="2F660024" w14:textId="2D3E7310" w:rsidR="00594C4A" w:rsidRDefault="00594C4A" w:rsidP="00594C4A">
      <w:pPr>
        <w:jc w:val="center"/>
        <w:rPr>
          <w:rFonts w:ascii="Calibri Light" w:hAnsi="Calibri Light" w:cs="Calibri Light"/>
          <w:b/>
          <w:iCs/>
          <w:color w:val="44546A" w:themeColor="text2"/>
          <w:szCs w:val="20"/>
        </w:rPr>
      </w:pPr>
      <w:r>
        <w:rPr>
          <w:rFonts w:ascii="Calibri Light" w:hAnsi="Calibri Light" w:cs="Calibri Light"/>
          <w:b/>
          <w:iCs/>
          <w:color w:val="44546A" w:themeColor="text2"/>
          <w:szCs w:val="20"/>
        </w:rPr>
        <w:t xml:space="preserve">                 </w:t>
      </w:r>
      <w:r w:rsidR="00E82FAF">
        <w:rPr>
          <w:noProof/>
        </w:rPr>
        <w:drawing>
          <wp:inline distT="0" distB="0" distL="0" distR="0" wp14:anchorId="7F9F5ED9" wp14:editId="50E124A9">
            <wp:extent cx="4358640" cy="2515209"/>
            <wp:effectExtent l="0" t="0" r="3810" b="0"/>
            <wp:docPr id="81988946" name="Imagen 1" descr="Vista de una ciudad con rí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88946" name="Imagen 1" descr="Vista de una ciudad con río&#10;&#10;Descripción generada automá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2347" cy="2523119"/>
                    </a:xfrm>
                    <a:prstGeom prst="rect">
                      <a:avLst/>
                    </a:prstGeom>
                    <a:noFill/>
                    <a:ln>
                      <a:noFill/>
                    </a:ln>
                  </pic:spPr>
                </pic:pic>
              </a:graphicData>
            </a:graphic>
          </wp:inline>
        </w:drawing>
      </w:r>
    </w:p>
    <w:p w14:paraId="772030D4" w14:textId="77777777" w:rsidR="00594C4A" w:rsidRDefault="00594C4A" w:rsidP="00594C4A">
      <w:pPr>
        <w:rPr>
          <w:rFonts w:ascii="Calibri Light" w:hAnsi="Calibri Light" w:cs="Calibri Light"/>
          <w:b/>
          <w:iCs/>
          <w:szCs w:val="20"/>
        </w:rPr>
      </w:pPr>
    </w:p>
    <w:p w14:paraId="28FE275C" w14:textId="77777777" w:rsidR="00594C4A" w:rsidRDefault="00594C4A" w:rsidP="00594C4A">
      <w:pPr>
        <w:rPr>
          <w:rFonts w:ascii="Calibri Light" w:hAnsi="Calibri Light" w:cs="Calibri Light"/>
          <w:b/>
          <w:iCs/>
          <w:szCs w:val="20"/>
        </w:rPr>
      </w:pPr>
      <w:r>
        <w:rPr>
          <w:rFonts w:ascii="Calibri Light" w:hAnsi="Calibri Light" w:cs="Calibri Light"/>
          <w:b/>
          <w:iCs/>
          <w:szCs w:val="20"/>
        </w:rPr>
        <w:t>PRECIO INCLUYE:</w:t>
      </w:r>
    </w:p>
    <w:p w14:paraId="3938AF17" w14:textId="77777777" w:rsidR="00594C4A" w:rsidRDefault="00594C4A" w:rsidP="00594C4A">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Traslado de llegada en Madrid</w:t>
      </w:r>
    </w:p>
    <w:p w14:paraId="4EA1E7D0" w14:textId="77777777" w:rsidR="00594C4A" w:rsidRDefault="00594C4A" w:rsidP="00594C4A">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 xml:space="preserve">21 noches de alojamiento </w:t>
      </w:r>
    </w:p>
    <w:p w14:paraId="3446E3F7" w14:textId="77777777" w:rsidR="00594C4A" w:rsidRDefault="00594C4A" w:rsidP="00594C4A">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 xml:space="preserve">Desayuno buffet diario </w:t>
      </w:r>
    </w:p>
    <w:p w14:paraId="1EA4468F" w14:textId="3DD3A630" w:rsidR="00594C4A" w:rsidRPr="000A7F4F" w:rsidRDefault="00594C4A" w:rsidP="00594C4A">
      <w:pPr>
        <w:pStyle w:val="Prrafodelista"/>
        <w:numPr>
          <w:ilvl w:val="0"/>
          <w:numId w:val="16"/>
        </w:numPr>
        <w:spacing w:line="240" w:lineRule="auto"/>
        <w:rPr>
          <w:rFonts w:ascii="Calibri Light" w:hAnsi="Calibri Light" w:cs="Calibri Light"/>
          <w:bCs/>
          <w:iCs/>
          <w:szCs w:val="20"/>
        </w:rPr>
      </w:pPr>
      <w:r w:rsidRPr="000A7F4F">
        <w:rPr>
          <w:rFonts w:ascii="Calibri Light" w:hAnsi="Calibri Light" w:cs="Calibri Light"/>
          <w:bCs/>
          <w:iCs/>
          <w:szCs w:val="20"/>
        </w:rPr>
        <w:t xml:space="preserve">Visita con guía local en Madrid, </w:t>
      </w:r>
      <w:r w:rsidR="00EF28EF">
        <w:rPr>
          <w:rFonts w:ascii="Calibri Light" w:hAnsi="Calibri Light" w:cs="Calibri Light"/>
          <w:bCs/>
          <w:iCs/>
          <w:szCs w:val="20"/>
        </w:rPr>
        <w:t xml:space="preserve">Toledo, </w:t>
      </w:r>
      <w:r w:rsidRPr="000A7F4F">
        <w:rPr>
          <w:rFonts w:ascii="Calibri Light" w:hAnsi="Calibri Light" w:cs="Calibri Light"/>
          <w:bCs/>
          <w:iCs/>
          <w:szCs w:val="20"/>
        </w:rPr>
        <w:t>Londres, París, Venecia, Florencia y Roma.</w:t>
      </w:r>
    </w:p>
    <w:p w14:paraId="1F33AEE6" w14:textId="77777777" w:rsidR="00594C4A" w:rsidRDefault="00594C4A" w:rsidP="00594C4A">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Seguro turístico</w:t>
      </w:r>
    </w:p>
    <w:p w14:paraId="1CC963F5" w14:textId="77777777" w:rsidR="00594C4A" w:rsidRDefault="00594C4A" w:rsidP="00594C4A">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Tasas municipales en Italia, Francia y Barcelona.</w:t>
      </w:r>
    </w:p>
    <w:p w14:paraId="750C5C88" w14:textId="77777777" w:rsidR="00594C4A" w:rsidRDefault="00594C4A" w:rsidP="00594C4A">
      <w:pPr>
        <w:pStyle w:val="Prrafodelista"/>
        <w:numPr>
          <w:ilvl w:val="0"/>
          <w:numId w:val="16"/>
        </w:numPr>
        <w:spacing w:line="240" w:lineRule="auto"/>
        <w:rPr>
          <w:rFonts w:ascii="Calibri Light" w:hAnsi="Calibri Light" w:cs="Calibri Light"/>
          <w:bCs/>
          <w:iCs/>
          <w:szCs w:val="20"/>
        </w:rPr>
      </w:pPr>
      <w:r>
        <w:rPr>
          <w:rFonts w:ascii="Calibri Light" w:hAnsi="Calibri Light" w:cs="Calibri Light"/>
          <w:bCs/>
          <w:iCs/>
          <w:szCs w:val="20"/>
        </w:rPr>
        <w:t xml:space="preserve">Neceser de viaje con </w:t>
      </w:r>
      <w:proofErr w:type="spellStart"/>
      <w:r>
        <w:rPr>
          <w:rFonts w:ascii="Calibri Light" w:hAnsi="Calibri Light" w:cs="Calibri Light"/>
          <w:bCs/>
          <w:iCs/>
          <w:szCs w:val="20"/>
        </w:rPr>
        <w:t>amenities</w:t>
      </w:r>
      <w:proofErr w:type="spellEnd"/>
    </w:p>
    <w:p w14:paraId="1A164345" w14:textId="5AD6EA57" w:rsidR="00594C4A" w:rsidRDefault="00594C4A" w:rsidP="00594C4A">
      <w:pPr>
        <w:autoSpaceDE w:val="0"/>
        <w:autoSpaceDN w:val="0"/>
        <w:adjustRightInd w:val="0"/>
        <w:spacing w:after="0" w:line="240" w:lineRule="auto"/>
        <w:rPr>
          <w:rFonts w:asciiTheme="majorHAnsi" w:hAnsiTheme="majorHAnsi" w:cstheme="majorHAnsi"/>
          <w:color w:val="000000"/>
          <w:sz w:val="21"/>
          <w:szCs w:val="21"/>
        </w:rPr>
      </w:pPr>
      <w:r>
        <w:rPr>
          <w:b/>
          <w:bCs/>
        </w:rPr>
        <w:t xml:space="preserve">Salidas confirmadas </w:t>
      </w:r>
      <w:r w:rsidR="00425391">
        <w:rPr>
          <w:b/>
          <w:bCs/>
        </w:rPr>
        <w:t xml:space="preserve">los lunes </w:t>
      </w:r>
      <w:r>
        <w:rPr>
          <w:b/>
          <w:bCs/>
        </w:rPr>
        <w:t>en 2025:</w:t>
      </w:r>
    </w:p>
    <w:p w14:paraId="1AFDFE84" w14:textId="5D2BD9B7" w:rsidR="00594C4A" w:rsidRDefault="00594C4A" w:rsidP="00594C4A">
      <w:pPr>
        <w:autoSpaceDE w:val="0"/>
        <w:autoSpaceDN w:val="0"/>
        <w:adjustRightInd w:val="0"/>
        <w:spacing w:after="0" w:line="240" w:lineRule="auto"/>
        <w:rPr>
          <w:rFonts w:asciiTheme="majorHAnsi" w:hAnsiTheme="majorHAnsi" w:cstheme="majorHAnsi"/>
          <w:b/>
          <w:bCs/>
          <w:color w:val="00B0F0"/>
          <w:sz w:val="21"/>
          <w:szCs w:val="21"/>
        </w:rPr>
      </w:pPr>
      <w:r>
        <w:rPr>
          <w:rFonts w:asciiTheme="majorHAnsi" w:hAnsiTheme="majorHAnsi" w:cstheme="majorHAnsi"/>
          <w:color w:val="000000"/>
          <w:sz w:val="21"/>
          <w:szCs w:val="21"/>
        </w:rPr>
        <w:t xml:space="preserve">Ene: </w:t>
      </w:r>
      <w:r>
        <w:rPr>
          <w:rFonts w:asciiTheme="majorHAnsi" w:hAnsiTheme="majorHAnsi" w:cstheme="majorHAnsi"/>
          <w:b/>
          <w:bCs/>
          <w:color w:val="00B0F0"/>
          <w:sz w:val="21"/>
          <w:szCs w:val="21"/>
        </w:rPr>
        <w:t>1</w:t>
      </w:r>
      <w:r w:rsidR="003E3FE5">
        <w:rPr>
          <w:rFonts w:asciiTheme="majorHAnsi" w:hAnsiTheme="majorHAnsi" w:cstheme="majorHAnsi"/>
          <w:b/>
          <w:bCs/>
          <w:color w:val="00B0F0"/>
          <w:sz w:val="21"/>
          <w:szCs w:val="21"/>
        </w:rPr>
        <w:t>3</w:t>
      </w:r>
      <w:r>
        <w:rPr>
          <w:rFonts w:asciiTheme="majorHAnsi" w:hAnsiTheme="majorHAnsi" w:cstheme="majorHAnsi"/>
          <w:b/>
          <w:bCs/>
          <w:color w:val="00B0F0"/>
          <w:sz w:val="21"/>
          <w:szCs w:val="21"/>
        </w:rPr>
        <w:t>, 2</w:t>
      </w:r>
      <w:r w:rsidR="003E3FE5">
        <w:rPr>
          <w:rFonts w:asciiTheme="majorHAnsi" w:hAnsiTheme="majorHAnsi" w:cstheme="majorHAnsi"/>
          <w:b/>
          <w:bCs/>
          <w:color w:val="00B0F0"/>
          <w:sz w:val="21"/>
          <w:szCs w:val="21"/>
        </w:rPr>
        <w:t>0</w:t>
      </w:r>
      <w:r>
        <w:rPr>
          <w:rFonts w:asciiTheme="majorHAnsi" w:hAnsiTheme="majorHAnsi" w:cstheme="majorHAnsi"/>
          <w:b/>
          <w:bCs/>
          <w:color w:val="00B0F0"/>
          <w:sz w:val="21"/>
          <w:szCs w:val="21"/>
        </w:rPr>
        <w:t xml:space="preserve"> y 2</w:t>
      </w:r>
      <w:r w:rsidR="003E3FE5">
        <w:rPr>
          <w:rFonts w:asciiTheme="majorHAnsi" w:hAnsiTheme="majorHAnsi" w:cstheme="majorHAnsi"/>
          <w:b/>
          <w:bCs/>
          <w:color w:val="00B0F0"/>
          <w:sz w:val="21"/>
          <w:szCs w:val="21"/>
        </w:rPr>
        <w:t>7</w:t>
      </w:r>
      <w:r w:rsidR="00425391">
        <w:rPr>
          <w:rFonts w:asciiTheme="majorHAnsi" w:hAnsiTheme="majorHAnsi" w:cstheme="majorHAnsi"/>
          <w:b/>
          <w:bCs/>
          <w:color w:val="00B0F0"/>
          <w:sz w:val="21"/>
          <w:szCs w:val="21"/>
        </w:rPr>
        <w:tab/>
      </w:r>
      <w:r w:rsidR="00425391">
        <w:rPr>
          <w:rFonts w:asciiTheme="majorHAnsi" w:hAnsiTheme="majorHAnsi" w:cstheme="majorHAnsi"/>
          <w:b/>
          <w:bCs/>
          <w:color w:val="00B0F0"/>
          <w:sz w:val="21"/>
          <w:szCs w:val="21"/>
        </w:rPr>
        <w:tab/>
      </w:r>
      <w:r w:rsidRPr="00272E72">
        <w:rPr>
          <w:rFonts w:asciiTheme="majorHAnsi" w:hAnsiTheme="majorHAnsi" w:cstheme="majorHAnsi"/>
          <w:sz w:val="21"/>
          <w:szCs w:val="21"/>
        </w:rPr>
        <w:t>Feb</w:t>
      </w:r>
      <w:r>
        <w:rPr>
          <w:rFonts w:asciiTheme="majorHAnsi" w:hAnsiTheme="majorHAnsi" w:cstheme="majorHAnsi"/>
          <w:b/>
          <w:bCs/>
          <w:color w:val="00B0F0"/>
          <w:sz w:val="21"/>
          <w:szCs w:val="21"/>
        </w:rPr>
        <w:t>:</w:t>
      </w:r>
      <w:r w:rsidRPr="00272E72">
        <w:rPr>
          <w:rFonts w:asciiTheme="majorHAnsi" w:hAnsiTheme="majorHAnsi" w:cstheme="majorHAnsi"/>
          <w:b/>
          <w:bCs/>
          <w:color w:val="00B0F0"/>
          <w:sz w:val="21"/>
          <w:szCs w:val="21"/>
        </w:rPr>
        <w:t xml:space="preserve"> </w:t>
      </w:r>
      <w:r w:rsidR="003E3FE5">
        <w:rPr>
          <w:rFonts w:asciiTheme="majorHAnsi" w:hAnsiTheme="majorHAnsi" w:cstheme="majorHAnsi"/>
          <w:b/>
          <w:bCs/>
          <w:color w:val="00B0F0"/>
          <w:sz w:val="21"/>
          <w:szCs w:val="21"/>
        </w:rPr>
        <w:t>3</w:t>
      </w:r>
      <w:r>
        <w:rPr>
          <w:rFonts w:asciiTheme="majorHAnsi" w:hAnsiTheme="majorHAnsi" w:cstheme="majorHAnsi"/>
          <w:b/>
          <w:bCs/>
          <w:color w:val="00B0F0"/>
          <w:sz w:val="21"/>
          <w:szCs w:val="21"/>
        </w:rPr>
        <w:t>, 1</w:t>
      </w:r>
      <w:r w:rsidR="003E3FE5">
        <w:rPr>
          <w:rFonts w:asciiTheme="majorHAnsi" w:hAnsiTheme="majorHAnsi" w:cstheme="majorHAnsi"/>
          <w:b/>
          <w:bCs/>
          <w:color w:val="00B0F0"/>
          <w:sz w:val="21"/>
          <w:szCs w:val="21"/>
        </w:rPr>
        <w:t>0</w:t>
      </w:r>
      <w:r>
        <w:rPr>
          <w:rFonts w:asciiTheme="majorHAnsi" w:hAnsiTheme="majorHAnsi" w:cstheme="majorHAnsi"/>
          <w:b/>
          <w:bCs/>
          <w:color w:val="00B0F0"/>
          <w:sz w:val="21"/>
          <w:szCs w:val="21"/>
        </w:rPr>
        <w:t>, 1</w:t>
      </w:r>
      <w:r w:rsidR="003E3FE5">
        <w:rPr>
          <w:rFonts w:asciiTheme="majorHAnsi" w:hAnsiTheme="majorHAnsi" w:cstheme="majorHAnsi"/>
          <w:b/>
          <w:bCs/>
          <w:color w:val="00B0F0"/>
          <w:sz w:val="21"/>
          <w:szCs w:val="21"/>
        </w:rPr>
        <w:t>7</w:t>
      </w:r>
      <w:r>
        <w:rPr>
          <w:rFonts w:asciiTheme="majorHAnsi" w:hAnsiTheme="majorHAnsi" w:cstheme="majorHAnsi"/>
          <w:b/>
          <w:bCs/>
          <w:color w:val="00B0F0"/>
          <w:sz w:val="21"/>
          <w:szCs w:val="21"/>
        </w:rPr>
        <w:t xml:space="preserve"> y 2</w:t>
      </w:r>
      <w:r w:rsidR="003E3FE5">
        <w:rPr>
          <w:rFonts w:asciiTheme="majorHAnsi" w:hAnsiTheme="majorHAnsi" w:cstheme="majorHAnsi"/>
          <w:b/>
          <w:bCs/>
          <w:color w:val="00B0F0"/>
          <w:sz w:val="21"/>
          <w:szCs w:val="21"/>
        </w:rPr>
        <w:t>4</w:t>
      </w:r>
      <w:r w:rsidR="00425391">
        <w:rPr>
          <w:rFonts w:asciiTheme="majorHAnsi" w:hAnsiTheme="majorHAnsi" w:cstheme="majorHAnsi"/>
          <w:b/>
          <w:bCs/>
          <w:color w:val="00B0F0"/>
          <w:sz w:val="21"/>
          <w:szCs w:val="21"/>
        </w:rPr>
        <w:tab/>
      </w:r>
      <w:r w:rsidR="00425391">
        <w:rPr>
          <w:rFonts w:asciiTheme="majorHAnsi" w:hAnsiTheme="majorHAnsi" w:cstheme="majorHAnsi"/>
          <w:b/>
          <w:bCs/>
          <w:color w:val="00B0F0"/>
          <w:sz w:val="21"/>
          <w:szCs w:val="21"/>
        </w:rPr>
        <w:tab/>
      </w:r>
      <w:r w:rsidRPr="00272E72">
        <w:rPr>
          <w:rFonts w:asciiTheme="majorHAnsi" w:hAnsiTheme="majorHAnsi" w:cstheme="majorHAnsi"/>
          <w:sz w:val="21"/>
          <w:szCs w:val="21"/>
        </w:rPr>
        <w:t>Mar</w:t>
      </w:r>
      <w:r>
        <w:rPr>
          <w:rFonts w:asciiTheme="majorHAnsi" w:hAnsiTheme="majorHAnsi" w:cstheme="majorHAnsi"/>
          <w:b/>
          <w:bCs/>
          <w:color w:val="00B0F0"/>
          <w:sz w:val="21"/>
          <w:szCs w:val="21"/>
        </w:rPr>
        <w:t>:</w:t>
      </w:r>
      <w:r w:rsidRPr="00272E72">
        <w:rPr>
          <w:rFonts w:asciiTheme="majorHAnsi" w:hAnsiTheme="majorHAnsi" w:cstheme="majorHAnsi"/>
          <w:b/>
          <w:bCs/>
          <w:color w:val="00B0F0"/>
          <w:sz w:val="21"/>
          <w:szCs w:val="21"/>
        </w:rPr>
        <w:t xml:space="preserve"> </w:t>
      </w:r>
      <w:r w:rsidR="003E3FE5">
        <w:rPr>
          <w:rFonts w:asciiTheme="majorHAnsi" w:hAnsiTheme="majorHAnsi" w:cstheme="majorHAnsi"/>
          <w:b/>
          <w:bCs/>
          <w:color w:val="00B0F0"/>
          <w:sz w:val="21"/>
          <w:szCs w:val="21"/>
        </w:rPr>
        <w:t>3,</w:t>
      </w:r>
      <w:r>
        <w:rPr>
          <w:rFonts w:asciiTheme="majorHAnsi" w:hAnsiTheme="majorHAnsi" w:cstheme="majorHAnsi"/>
          <w:b/>
          <w:bCs/>
          <w:color w:val="00B0F0"/>
          <w:sz w:val="21"/>
          <w:szCs w:val="21"/>
        </w:rPr>
        <w:t xml:space="preserve"> 1</w:t>
      </w:r>
      <w:r w:rsidR="003E3FE5">
        <w:rPr>
          <w:rFonts w:asciiTheme="majorHAnsi" w:hAnsiTheme="majorHAnsi" w:cstheme="majorHAnsi"/>
          <w:b/>
          <w:bCs/>
          <w:color w:val="00B0F0"/>
          <w:sz w:val="21"/>
          <w:szCs w:val="21"/>
        </w:rPr>
        <w:t xml:space="preserve">0, </w:t>
      </w:r>
      <w:r w:rsidR="00087BBE" w:rsidRPr="00087BBE">
        <w:rPr>
          <w:rFonts w:asciiTheme="majorHAnsi" w:hAnsiTheme="majorHAnsi" w:cstheme="majorHAnsi"/>
          <w:sz w:val="21"/>
          <w:szCs w:val="21"/>
        </w:rPr>
        <w:t>17, 24 y 31</w:t>
      </w:r>
    </w:p>
    <w:p w14:paraId="0C9E93B9" w14:textId="54FAEF41" w:rsidR="00425391" w:rsidRPr="005F4217" w:rsidRDefault="00425391" w:rsidP="00594C4A">
      <w:pPr>
        <w:autoSpaceDE w:val="0"/>
        <w:autoSpaceDN w:val="0"/>
        <w:adjustRightInd w:val="0"/>
        <w:spacing w:after="0" w:line="240" w:lineRule="auto"/>
        <w:rPr>
          <w:rFonts w:asciiTheme="majorHAnsi" w:hAnsiTheme="majorHAnsi" w:cstheme="majorHAnsi"/>
          <w:b/>
          <w:bCs/>
          <w:color w:val="00B050"/>
          <w:sz w:val="21"/>
          <w:szCs w:val="21"/>
        </w:rPr>
      </w:pPr>
      <w:r w:rsidRPr="00425391">
        <w:rPr>
          <w:rFonts w:asciiTheme="majorHAnsi" w:hAnsiTheme="majorHAnsi" w:cstheme="majorHAnsi"/>
          <w:sz w:val="21"/>
          <w:szCs w:val="21"/>
        </w:rPr>
        <w:t>Abr:</w:t>
      </w:r>
      <w:r>
        <w:rPr>
          <w:rFonts w:asciiTheme="majorHAnsi" w:hAnsiTheme="majorHAnsi" w:cstheme="majorHAnsi"/>
          <w:sz w:val="21"/>
          <w:szCs w:val="21"/>
        </w:rPr>
        <w:t xml:space="preserve"> </w:t>
      </w:r>
      <w:r w:rsidR="00087BBE">
        <w:rPr>
          <w:rFonts w:asciiTheme="majorHAnsi" w:hAnsiTheme="majorHAnsi" w:cstheme="majorHAnsi"/>
          <w:sz w:val="21"/>
          <w:szCs w:val="21"/>
        </w:rPr>
        <w:t>7</w:t>
      </w:r>
      <w:r w:rsidR="00D411B8">
        <w:rPr>
          <w:rFonts w:asciiTheme="majorHAnsi" w:hAnsiTheme="majorHAnsi" w:cstheme="majorHAnsi"/>
          <w:sz w:val="21"/>
          <w:szCs w:val="21"/>
        </w:rPr>
        <w:t>, 14, 21 y 28</w:t>
      </w:r>
      <w:r w:rsidR="00D411B8">
        <w:rPr>
          <w:rFonts w:asciiTheme="majorHAnsi" w:hAnsiTheme="majorHAnsi" w:cstheme="majorHAnsi"/>
          <w:sz w:val="21"/>
          <w:szCs w:val="21"/>
        </w:rPr>
        <w:tab/>
        <w:t>May: 5, 12, 19 y 26</w:t>
      </w:r>
      <w:r w:rsidR="00D411B8">
        <w:rPr>
          <w:rFonts w:asciiTheme="majorHAnsi" w:hAnsiTheme="majorHAnsi" w:cstheme="majorHAnsi"/>
          <w:sz w:val="21"/>
          <w:szCs w:val="21"/>
        </w:rPr>
        <w:tab/>
      </w:r>
      <w:r w:rsidR="00D411B8">
        <w:rPr>
          <w:rFonts w:asciiTheme="majorHAnsi" w:hAnsiTheme="majorHAnsi" w:cstheme="majorHAnsi"/>
          <w:sz w:val="21"/>
          <w:szCs w:val="21"/>
        </w:rPr>
        <w:tab/>
        <w:t xml:space="preserve">Jun: 2, 9, 16, </w:t>
      </w:r>
      <w:r w:rsidR="00D411B8" w:rsidRPr="005F4217">
        <w:rPr>
          <w:rFonts w:asciiTheme="majorHAnsi" w:hAnsiTheme="majorHAnsi" w:cstheme="majorHAnsi"/>
          <w:b/>
          <w:bCs/>
          <w:color w:val="00B050"/>
          <w:sz w:val="21"/>
          <w:szCs w:val="21"/>
        </w:rPr>
        <w:t>23 y 30</w:t>
      </w:r>
    </w:p>
    <w:p w14:paraId="72D2ABB9" w14:textId="0E29593B" w:rsidR="00B651F8" w:rsidRDefault="00B651F8" w:rsidP="00594C4A">
      <w:pPr>
        <w:autoSpaceDE w:val="0"/>
        <w:autoSpaceDN w:val="0"/>
        <w:adjustRightInd w:val="0"/>
        <w:spacing w:after="0" w:line="240" w:lineRule="auto"/>
        <w:rPr>
          <w:rFonts w:asciiTheme="majorHAnsi" w:hAnsiTheme="majorHAnsi" w:cstheme="majorHAnsi"/>
          <w:sz w:val="21"/>
          <w:szCs w:val="21"/>
        </w:rPr>
      </w:pPr>
      <w:r w:rsidRPr="005F4217">
        <w:rPr>
          <w:rFonts w:asciiTheme="majorHAnsi" w:hAnsiTheme="majorHAnsi" w:cstheme="majorHAnsi"/>
          <w:b/>
          <w:bCs/>
          <w:color w:val="00B050"/>
          <w:sz w:val="21"/>
          <w:szCs w:val="21"/>
        </w:rPr>
        <w:t>Jul: 7, 14, 21 y 28</w:t>
      </w:r>
      <w:r w:rsidRPr="005F4217">
        <w:rPr>
          <w:rFonts w:asciiTheme="majorHAnsi" w:hAnsiTheme="majorHAnsi" w:cstheme="majorHAnsi"/>
          <w:b/>
          <w:bCs/>
          <w:color w:val="00B050"/>
          <w:sz w:val="21"/>
          <w:szCs w:val="21"/>
        </w:rPr>
        <w:tab/>
      </w:r>
      <w:proofErr w:type="spellStart"/>
      <w:r w:rsidRPr="005F4217">
        <w:rPr>
          <w:rFonts w:asciiTheme="majorHAnsi" w:hAnsiTheme="majorHAnsi" w:cstheme="majorHAnsi"/>
          <w:b/>
          <w:bCs/>
          <w:color w:val="00B050"/>
          <w:sz w:val="21"/>
          <w:szCs w:val="21"/>
        </w:rPr>
        <w:t>Ago</w:t>
      </w:r>
      <w:proofErr w:type="spellEnd"/>
      <w:r w:rsidRPr="005F4217">
        <w:rPr>
          <w:rFonts w:asciiTheme="majorHAnsi" w:hAnsiTheme="majorHAnsi" w:cstheme="majorHAnsi"/>
          <w:b/>
          <w:bCs/>
          <w:color w:val="00B050"/>
          <w:sz w:val="21"/>
          <w:szCs w:val="21"/>
        </w:rPr>
        <w:t>: 4, 11, 18</w:t>
      </w:r>
      <w:r w:rsidRPr="005F4217">
        <w:rPr>
          <w:rFonts w:asciiTheme="majorHAnsi" w:hAnsiTheme="majorHAnsi" w:cstheme="majorHAnsi"/>
          <w:color w:val="00B050"/>
          <w:sz w:val="21"/>
          <w:szCs w:val="21"/>
        </w:rPr>
        <w:t xml:space="preserve"> </w:t>
      </w:r>
      <w:r>
        <w:rPr>
          <w:rFonts w:asciiTheme="majorHAnsi" w:hAnsiTheme="majorHAnsi" w:cstheme="majorHAnsi"/>
          <w:sz w:val="21"/>
          <w:szCs w:val="21"/>
        </w:rPr>
        <w:t>y 25</w:t>
      </w:r>
      <w:r>
        <w:rPr>
          <w:rFonts w:asciiTheme="majorHAnsi" w:hAnsiTheme="majorHAnsi" w:cstheme="majorHAnsi"/>
          <w:sz w:val="21"/>
          <w:szCs w:val="21"/>
        </w:rPr>
        <w:tab/>
      </w:r>
      <w:r>
        <w:rPr>
          <w:rFonts w:asciiTheme="majorHAnsi" w:hAnsiTheme="majorHAnsi" w:cstheme="majorHAnsi"/>
          <w:sz w:val="21"/>
          <w:szCs w:val="21"/>
        </w:rPr>
        <w:tab/>
      </w:r>
      <w:proofErr w:type="spellStart"/>
      <w:r>
        <w:rPr>
          <w:rFonts w:asciiTheme="majorHAnsi" w:hAnsiTheme="majorHAnsi" w:cstheme="majorHAnsi"/>
          <w:sz w:val="21"/>
          <w:szCs w:val="21"/>
        </w:rPr>
        <w:t>Sep</w:t>
      </w:r>
      <w:proofErr w:type="spellEnd"/>
      <w:r>
        <w:rPr>
          <w:rFonts w:asciiTheme="majorHAnsi" w:hAnsiTheme="majorHAnsi" w:cstheme="majorHAnsi"/>
          <w:sz w:val="21"/>
          <w:szCs w:val="21"/>
        </w:rPr>
        <w:t>: 1, 8, 15, 22 y 29</w:t>
      </w:r>
    </w:p>
    <w:p w14:paraId="775FBE5E" w14:textId="15D7F50C" w:rsidR="005F4217" w:rsidRPr="00425391" w:rsidRDefault="005F4217" w:rsidP="00594C4A">
      <w:pPr>
        <w:autoSpaceDE w:val="0"/>
        <w:autoSpaceDN w:val="0"/>
        <w:adjustRightInd w:val="0"/>
        <w:spacing w:after="0" w:line="240" w:lineRule="auto"/>
        <w:rPr>
          <w:rFonts w:asciiTheme="majorHAnsi" w:hAnsiTheme="majorHAnsi" w:cstheme="majorHAnsi"/>
          <w:sz w:val="21"/>
          <w:szCs w:val="21"/>
        </w:rPr>
      </w:pPr>
      <w:r>
        <w:rPr>
          <w:rFonts w:asciiTheme="majorHAnsi" w:hAnsiTheme="majorHAnsi" w:cstheme="majorHAnsi"/>
          <w:sz w:val="21"/>
          <w:szCs w:val="21"/>
        </w:rPr>
        <w:t>Oct: 6, 13, 20 y 27</w:t>
      </w:r>
    </w:p>
    <w:p w14:paraId="1D19C1CE" w14:textId="77777777" w:rsidR="00594C4A" w:rsidRDefault="00594C4A" w:rsidP="00594C4A">
      <w:pPr>
        <w:spacing w:after="0" w:line="240" w:lineRule="auto"/>
        <w:rPr>
          <w:b/>
          <w:bCs/>
          <w:color w:val="92D050"/>
        </w:rPr>
      </w:pPr>
    </w:p>
    <w:p w14:paraId="002CC9FE" w14:textId="77777777" w:rsidR="00594C4A" w:rsidRDefault="00594C4A" w:rsidP="00594C4A">
      <w:pPr>
        <w:spacing w:after="0" w:line="240" w:lineRule="auto"/>
        <w:rPr>
          <w:b/>
          <w:bCs/>
          <w:color w:val="92D050"/>
        </w:rPr>
      </w:pPr>
    </w:p>
    <w:p w14:paraId="514DB3B2" w14:textId="77777777" w:rsidR="00594C4A" w:rsidRDefault="00594C4A" w:rsidP="00594C4A">
      <w:pPr>
        <w:spacing w:after="0" w:line="240" w:lineRule="auto"/>
        <w:rPr>
          <w:b/>
          <w:bCs/>
          <w:color w:val="92D050"/>
        </w:rPr>
      </w:pPr>
    </w:p>
    <w:p w14:paraId="2EBADF17" w14:textId="77777777" w:rsidR="00C35BAE" w:rsidRDefault="00C35BAE" w:rsidP="00594C4A">
      <w:pPr>
        <w:spacing w:after="0" w:line="240" w:lineRule="auto"/>
        <w:rPr>
          <w:b/>
          <w:bCs/>
          <w:color w:val="92D050"/>
        </w:rPr>
      </w:pPr>
    </w:p>
    <w:p w14:paraId="6311696E" w14:textId="77777777" w:rsidR="00C35BAE" w:rsidRDefault="00C35BAE" w:rsidP="00594C4A">
      <w:pPr>
        <w:spacing w:after="0" w:line="240" w:lineRule="auto"/>
        <w:rPr>
          <w:b/>
          <w:bCs/>
          <w:color w:val="92D050"/>
        </w:rPr>
      </w:pPr>
    </w:p>
    <w:p w14:paraId="4C50DD3C" w14:textId="77777777" w:rsidR="00C35BAE" w:rsidRDefault="00C35BAE" w:rsidP="00594C4A">
      <w:pPr>
        <w:spacing w:after="0" w:line="240" w:lineRule="auto"/>
        <w:rPr>
          <w:b/>
          <w:bCs/>
          <w:color w:val="92D050"/>
        </w:rPr>
      </w:pPr>
    </w:p>
    <w:p w14:paraId="2CF383C4" w14:textId="77777777" w:rsidR="00594C4A" w:rsidRDefault="00594C4A" w:rsidP="00594C4A">
      <w:pPr>
        <w:spacing w:after="0" w:line="240" w:lineRule="auto"/>
        <w:rPr>
          <w:rFonts w:ascii="Calibri Light" w:eastAsia="Arial" w:hAnsi="Calibri Light" w:cs="Calibri Light"/>
          <w:b/>
          <w:bCs/>
        </w:rPr>
      </w:pPr>
      <w:r>
        <w:rPr>
          <w:rFonts w:ascii="Calibri Light" w:hAnsi="Calibri Light" w:cs="Calibri Light"/>
          <w:b/>
          <w:bCs/>
        </w:rPr>
        <w:lastRenderedPageBreak/>
        <w:t>PRECIO</w:t>
      </w:r>
      <w:r>
        <w:rPr>
          <w:rFonts w:ascii="Calibri Light" w:eastAsia="Arial" w:hAnsi="Calibri Light" w:cs="Calibri Light"/>
          <w:b/>
          <w:bCs/>
        </w:rPr>
        <w:t xml:space="preserve"> </w:t>
      </w:r>
      <w:r>
        <w:rPr>
          <w:rFonts w:ascii="Calibri Light" w:hAnsi="Calibri Light" w:cs="Calibri Light"/>
          <w:b/>
          <w:bCs/>
        </w:rPr>
        <w:t>POR</w:t>
      </w:r>
      <w:r>
        <w:rPr>
          <w:rFonts w:ascii="Calibri Light" w:eastAsia="Arial" w:hAnsi="Calibri Light" w:cs="Calibri Light"/>
          <w:b/>
          <w:bCs/>
        </w:rPr>
        <w:t xml:space="preserve"> </w:t>
      </w:r>
      <w:r>
        <w:rPr>
          <w:rFonts w:ascii="Calibri Light" w:hAnsi="Calibri Light" w:cs="Calibri Light"/>
          <w:b/>
          <w:bCs/>
        </w:rPr>
        <w:t>PERSONA</w:t>
      </w:r>
      <w:r>
        <w:rPr>
          <w:rFonts w:ascii="Calibri Light" w:eastAsia="Arial" w:hAnsi="Calibri Light" w:cs="Calibri Light"/>
          <w:b/>
          <w:bCs/>
        </w:rPr>
        <w:t xml:space="preserve"> </w:t>
      </w:r>
      <w:r>
        <w:rPr>
          <w:rFonts w:ascii="Calibri Light" w:hAnsi="Calibri Light" w:cs="Calibri Light"/>
          <w:b/>
          <w:bCs/>
        </w:rPr>
        <w:t>EN</w:t>
      </w:r>
      <w:r>
        <w:rPr>
          <w:rFonts w:ascii="Calibri Light" w:eastAsia="Arial" w:hAnsi="Calibri Light" w:cs="Calibri Light"/>
          <w:b/>
          <w:bCs/>
        </w:rPr>
        <w:t xml:space="preserve"> </w:t>
      </w:r>
      <w:r>
        <w:rPr>
          <w:rFonts w:ascii="Calibri Light" w:hAnsi="Calibri Light" w:cs="Calibri Light"/>
          <w:b/>
          <w:bCs/>
        </w:rPr>
        <w:t>DOLARES</w:t>
      </w:r>
      <w:r>
        <w:rPr>
          <w:rFonts w:ascii="Calibri Light" w:eastAsia="Arial" w:hAnsi="Calibri Light" w:cs="Calibri Light"/>
          <w:b/>
          <w:bCs/>
        </w:rPr>
        <w:t xml:space="preserve"> </w:t>
      </w:r>
      <w:r>
        <w:rPr>
          <w:rFonts w:ascii="Calibri Light" w:hAnsi="Calibri Light" w:cs="Calibri Light"/>
          <w:b/>
          <w:bCs/>
        </w:rPr>
        <w:t>AMERICANOS</w:t>
      </w:r>
      <w:r>
        <w:rPr>
          <w:rFonts w:ascii="Calibri Light" w:eastAsia="Arial" w:hAnsi="Calibri Light" w:cs="Calibri Light"/>
          <w:b/>
          <w:bCs/>
        </w:rPr>
        <w:t>:</w:t>
      </w:r>
    </w:p>
    <w:p w14:paraId="1512BEBD" w14:textId="77777777" w:rsidR="00594C4A" w:rsidRDefault="00594C4A" w:rsidP="00594C4A">
      <w:pPr>
        <w:spacing w:after="0" w:line="240" w:lineRule="auto"/>
        <w:rPr>
          <w:rFonts w:ascii="Calibri Light" w:eastAsia="Arial" w:hAnsi="Calibri Light" w:cs="Calibri Light"/>
          <w:b/>
          <w:bCs/>
        </w:rPr>
      </w:pPr>
    </w:p>
    <w:tbl>
      <w:tblPr>
        <w:tblStyle w:val="Listaclara-nfasis3"/>
        <w:tblW w:w="864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1493"/>
        <w:gridCol w:w="1575"/>
        <w:gridCol w:w="1416"/>
      </w:tblGrid>
      <w:tr w:rsidR="00C35BAE" w14:paraId="0EC243CE" w14:textId="77777777" w:rsidTr="00C35BAE">
        <w:trPr>
          <w:cnfStyle w:val="100000000000" w:firstRow="1" w:lastRow="0" w:firstColumn="0" w:lastColumn="0" w:oddVBand="0" w:evenVBand="0" w:oddHBand="0"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4157"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0B2C058C" w14:textId="5098E35F" w:rsidR="00594C4A" w:rsidRPr="00C35BAE" w:rsidRDefault="00C35BAE" w:rsidP="00C35BAE">
            <w:pPr>
              <w:jc w:val="center"/>
              <w:rPr>
                <w:rFonts w:ascii="Calibri Light" w:eastAsia="Arial" w:hAnsi="Calibri Light" w:cs="Calibri Light"/>
              </w:rPr>
            </w:pPr>
            <w:r w:rsidRPr="00C35BAE">
              <w:rPr>
                <w:rFonts w:ascii="Calibri Light" w:eastAsia="Arial" w:hAnsi="Calibri Light" w:cs="Calibri Light"/>
              </w:rPr>
              <w:t>TEMPORADA</w:t>
            </w:r>
            <w:r>
              <w:rPr>
                <w:rFonts w:ascii="Calibri Light" w:eastAsia="Arial" w:hAnsi="Calibri Light" w:cs="Calibri Light"/>
              </w:rPr>
              <w:t xml:space="preserve"> </w:t>
            </w:r>
            <w:r w:rsidRPr="00C35BAE">
              <w:rPr>
                <w:rFonts w:ascii="Calibri Light" w:eastAsia="Arial" w:hAnsi="Calibri Light" w:cs="Calibri Light"/>
                <w:b w:val="0"/>
                <w:bCs w:val="0"/>
              </w:rPr>
              <w:sym w:font="Wingdings" w:char="F0E0"/>
            </w:r>
          </w:p>
        </w:tc>
        <w:tc>
          <w:tcPr>
            <w:tcW w:w="149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2DD77C5" w14:textId="3C881385" w:rsidR="00594C4A" w:rsidRDefault="00C35BAE" w:rsidP="0031504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BAJA</w:t>
            </w:r>
          </w:p>
        </w:tc>
        <w:tc>
          <w:tcPr>
            <w:tcW w:w="1575"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54884F9" w14:textId="66EFF00B" w:rsidR="00594C4A" w:rsidRDefault="00C35BAE" w:rsidP="0031504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ALTA</w:t>
            </w:r>
          </w:p>
        </w:tc>
        <w:tc>
          <w:tcPr>
            <w:tcW w:w="1416" w:type="dxa"/>
            <w:tcBorders>
              <w:top w:val="single" w:sz="4" w:space="0" w:color="auto"/>
              <w:left w:val="single" w:sz="4" w:space="0" w:color="auto"/>
              <w:bottom w:val="single" w:sz="4" w:space="0" w:color="auto"/>
              <w:right w:val="single" w:sz="4" w:space="0" w:color="auto"/>
            </w:tcBorders>
            <w:shd w:val="clear" w:color="auto" w:fill="00B050"/>
            <w:hideMark/>
          </w:tcPr>
          <w:p w14:paraId="7A223E70" w14:textId="1BFA3707" w:rsidR="00594C4A" w:rsidRDefault="00C35BAE" w:rsidP="0031504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MEDIA</w:t>
            </w:r>
          </w:p>
        </w:tc>
      </w:tr>
      <w:tr w:rsidR="00C35BAE" w14:paraId="67AB772B" w14:textId="77777777" w:rsidTr="00C35BAE">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4157" w:type="dxa"/>
            <w:tcBorders>
              <w:top w:val="single" w:sz="4" w:space="0" w:color="auto"/>
              <w:left w:val="single" w:sz="4" w:space="0" w:color="auto"/>
              <w:bottom w:val="single" w:sz="4" w:space="0" w:color="auto"/>
              <w:right w:val="single" w:sz="4" w:space="0" w:color="auto"/>
            </w:tcBorders>
            <w:vAlign w:val="center"/>
            <w:hideMark/>
          </w:tcPr>
          <w:p w14:paraId="4DAFE5B7" w14:textId="77777777" w:rsidR="00594C4A" w:rsidRDefault="00594C4A" w:rsidP="00315046">
            <w:pPr>
              <w:jc w:val="center"/>
              <w:rPr>
                <w:rFonts w:eastAsia="Times New Roman" w:cs="Calibri"/>
                <w:b w:val="0"/>
                <w:bCs w:val="0"/>
                <w:lang w:eastAsia="es-PE"/>
              </w:rPr>
            </w:pPr>
            <w:r>
              <w:rPr>
                <w:rFonts w:eastAsia="Times New Roman" w:cs="Calibri"/>
                <w:b w:val="0"/>
                <w:bCs w:val="0"/>
                <w:lang w:eastAsia="es-PE"/>
              </w:rPr>
              <w:t xml:space="preserve">En habitación doble </w:t>
            </w:r>
          </w:p>
        </w:tc>
        <w:tc>
          <w:tcPr>
            <w:tcW w:w="149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00C79F0" w14:textId="09D7389E" w:rsidR="00594C4A" w:rsidRDefault="00594C4A" w:rsidP="00315046">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sidRPr="00C35BAE">
              <w:rPr>
                <w:rFonts w:eastAsia="Times New Roman" w:cs="Calibri"/>
                <w:b/>
                <w:bCs/>
                <w:color w:val="FFFFFF" w:themeColor="background1"/>
                <w:sz w:val="24"/>
                <w:szCs w:val="24"/>
                <w:lang w:eastAsia="es-PE"/>
              </w:rPr>
              <w:t>$</w:t>
            </w:r>
            <w:r w:rsidR="00FC2D42">
              <w:rPr>
                <w:rFonts w:eastAsia="Times New Roman" w:cs="Calibri"/>
                <w:b/>
                <w:bCs/>
                <w:color w:val="FFFFFF" w:themeColor="background1"/>
                <w:sz w:val="24"/>
                <w:szCs w:val="24"/>
                <w:lang w:eastAsia="es-PE"/>
              </w:rPr>
              <w:t>3160</w:t>
            </w:r>
          </w:p>
        </w:tc>
        <w:tc>
          <w:tcPr>
            <w:tcW w:w="1575"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29AEF1F0" w14:textId="3FE009DB" w:rsidR="00594C4A" w:rsidRDefault="00594C4A" w:rsidP="00315046">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Pr>
                <w:rFonts w:eastAsia="Times New Roman" w:cs="Calibri"/>
                <w:b/>
                <w:bCs/>
                <w:sz w:val="24"/>
                <w:szCs w:val="24"/>
                <w:lang w:eastAsia="es-PE"/>
              </w:rPr>
              <w:t>$</w:t>
            </w:r>
            <w:r w:rsidR="00F76854">
              <w:rPr>
                <w:rFonts w:eastAsia="Times New Roman" w:cs="Calibri"/>
                <w:b/>
                <w:bCs/>
                <w:sz w:val="24"/>
                <w:szCs w:val="24"/>
                <w:lang w:eastAsia="es-PE"/>
              </w:rPr>
              <w:t>3640</w:t>
            </w:r>
          </w:p>
        </w:tc>
        <w:tc>
          <w:tcPr>
            <w:tcW w:w="1416" w:type="dxa"/>
            <w:tcBorders>
              <w:top w:val="single" w:sz="4" w:space="0" w:color="auto"/>
              <w:left w:val="single" w:sz="4" w:space="0" w:color="auto"/>
              <w:bottom w:val="single" w:sz="4" w:space="0" w:color="auto"/>
              <w:right w:val="single" w:sz="4" w:space="0" w:color="auto"/>
            </w:tcBorders>
            <w:shd w:val="clear" w:color="auto" w:fill="00B050"/>
            <w:hideMark/>
          </w:tcPr>
          <w:p w14:paraId="37844081" w14:textId="7B83FDF0" w:rsidR="00594C4A" w:rsidRDefault="00594C4A" w:rsidP="00315046">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sidRPr="00C35BAE">
              <w:rPr>
                <w:rFonts w:eastAsia="Times New Roman" w:cs="Calibri"/>
                <w:b/>
                <w:bCs/>
                <w:color w:val="FFFFFF" w:themeColor="background1"/>
                <w:sz w:val="24"/>
                <w:szCs w:val="24"/>
                <w:lang w:eastAsia="es-PE"/>
              </w:rPr>
              <w:t>$</w:t>
            </w:r>
            <w:r w:rsidR="00F76854">
              <w:rPr>
                <w:rFonts w:eastAsia="Times New Roman" w:cs="Calibri"/>
                <w:b/>
                <w:bCs/>
                <w:color w:val="FFFFFF" w:themeColor="background1"/>
                <w:sz w:val="24"/>
                <w:szCs w:val="24"/>
                <w:lang w:eastAsia="es-PE"/>
              </w:rPr>
              <w:t>3520</w:t>
            </w:r>
          </w:p>
        </w:tc>
      </w:tr>
      <w:tr w:rsidR="00C35BAE" w14:paraId="3A532C59" w14:textId="77777777" w:rsidTr="007432DD">
        <w:trPr>
          <w:trHeight w:val="278"/>
          <w:jc w:val="center"/>
        </w:trPr>
        <w:tc>
          <w:tcPr>
            <w:cnfStyle w:val="001000000000" w:firstRow="0" w:lastRow="0" w:firstColumn="1" w:lastColumn="0" w:oddVBand="0" w:evenVBand="0" w:oddHBand="0" w:evenHBand="0" w:firstRowFirstColumn="0" w:firstRowLastColumn="0" w:lastRowFirstColumn="0" w:lastRowLastColumn="0"/>
            <w:tcW w:w="4157" w:type="dxa"/>
            <w:tcBorders>
              <w:top w:val="single" w:sz="4" w:space="0" w:color="auto"/>
              <w:left w:val="single" w:sz="4" w:space="0" w:color="auto"/>
              <w:bottom w:val="single" w:sz="4" w:space="0" w:color="auto"/>
              <w:right w:val="single" w:sz="4" w:space="0" w:color="auto"/>
            </w:tcBorders>
            <w:vAlign w:val="center"/>
            <w:hideMark/>
          </w:tcPr>
          <w:p w14:paraId="38079273" w14:textId="77777777" w:rsidR="00C35BAE" w:rsidRDefault="00C35BAE" w:rsidP="00315046">
            <w:pPr>
              <w:jc w:val="center"/>
              <w:rPr>
                <w:rFonts w:eastAsia="Times New Roman" w:cs="Calibri"/>
                <w:b w:val="0"/>
                <w:bCs w:val="0"/>
                <w:lang w:eastAsia="es-PE"/>
              </w:rPr>
            </w:pPr>
            <w:r>
              <w:rPr>
                <w:rFonts w:eastAsia="Times New Roman" w:cs="Calibri"/>
                <w:b w:val="0"/>
                <w:bCs w:val="0"/>
                <w:lang w:eastAsia="es-PE"/>
              </w:rPr>
              <w:t>Suplemento habitación simple</w:t>
            </w:r>
          </w:p>
        </w:tc>
        <w:tc>
          <w:tcPr>
            <w:tcW w:w="1493" w:type="dxa"/>
            <w:tcBorders>
              <w:top w:val="single" w:sz="4" w:space="0" w:color="auto"/>
              <w:left w:val="single" w:sz="4" w:space="0" w:color="auto"/>
              <w:bottom w:val="single" w:sz="4" w:space="0" w:color="auto"/>
              <w:right w:val="single" w:sz="4" w:space="0" w:color="auto"/>
            </w:tcBorders>
            <w:vAlign w:val="center"/>
            <w:hideMark/>
          </w:tcPr>
          <w:p w14:paraId="621E0370" w14:textId="0DD50D66" w:rsidR="00C35BAE" w:rsidRDefault="00C35BAE" w:rsidP="00315046">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w:t>
            </w:r>
            <w:r w:rsidR="00FC2D42">
              <w:rPr>
                <w:rFonts w:eastAsia="Times New Roman" w:cs="Calibri"/>
                <w:sz w:val="24"/>
                <w:szCs w:val="24"/>
                <w:lang w:eastAsia="es-PE"/>
              </w:rPr>
              <w:t>1510</w:t>
            </w:r>
          </w:p>
        </w:tc>
        <w:tc>
          <w:tcPr>
            <w:tcW w:w="2991" w:type="dxa"/>
            <w:gridSpan w:val="2"/>
            <w:tcBorders>
              <w:top w:val="single" w:sz="4" w:space="0" w:color="auto"/>
              <w:left w:val="single" w:sz="4" w:space="0" w:color="auto"/>
              <w:bottom w:val="single" w:sz="4" w:space="0" w:color="auto"/>
              <w:right w:val="single" w:sz="4" w:space="0" w:color="auto"/>
            </w:tcBorders>
            <w:vAlign w:val="center"/>
          </w:tcPr>
          <w:p w14:paraId="6E0E6C07" w14:textId="7A52D1D2" w:rsidR="00C35BAE" w:rsidRDefault="00F76854" w:rsidP="00315046">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$1470</w:t>
            </w:r>
          </w:p>
        </w:tc>
      </w:tr>
      <w:tr w:rsidR="00C35BAE" w14:paraId="1215227C" w14:textId="77777777" w:rsidTr="00836B61">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4157" w:type="dxa"/>
            <w:tcBorders>
              <w:top w:val="single" w:sz="4" w:space="0" w:color="auto"/>
              <w:left w:val="single" w:sz="4" w:space="0" w:color="auto"/>
              <w:bottom w:val="single" w:sz="4" w:space="0" w:color="auto"/>
              <w:right w:val="single" w:sz="4" w:space="0" w:color="auto"/>
            </w:tcBorders>
            <w:vAlign w:val="center"/>
            <w:hideMark/>
          </w:tcPr>
          <w:p w14:paraId="23D92A13" w14:textId="77777777" w:rsidR="00C35BAE" w:rsidRDefault="00C35BAE" w:rsidP="00315046">
            <w:pPr>
              <w:jc w:val="center"/>
              <w:rPr>
                <w:rFonts w:eastAsia="Times New Roman" w:cs="Calibri"/>
                <w:lang w:eastAsia="es-PE"/>
              </w:rPr>
            </w:pPr>
            <w:r>
              <w:rPr>
                <w:rFonts w:eastAsia="Times New Roman" w:cs="Calibri"/>
                <w:lang w:eastAsia="es-PE"/>
              </w:rPr>
              <w:t>Descuento a 3er pax en triple</w:t>
            </w:r>
          </w:p>
        </w:tc>
        <w:tc>
          <w:tcPr>
            <w:tcW w:w="4484" w:type="dxa"/>
            <w:gridSpan w:val="3"/>
            <w:tcBorders>
              <w:top w:val="single" w:sz="4" w:space="0" w:color="auto"/>
              <w:left w:val="single" w:sz="4" w:space="0" w:color="auto"/>
              <w:bottom w:val="single" w:sz="4" w:space="0" w:color="auto"/>
              <w:right w:val="single" w:sz="4" w:space="0" w:color="auto"/>
            </w:tcBorders>
            <w:vAlign w:val="center"/>
            <w:hideMark/>
          </w:tcPr>
          <w:p w14:paraId="5D2FE947" w14:textId="2FFCA647" w:rsidR="00C35BAE" w:rsidRDefault="00C35BAE" w:rsidP="00315046">
            <w:pPr>
              <w:jc w:val="center"/>
              <w:cnfStyle w:val="000000100000" w:firstRow="0" w:lastRow="0" w:firstColumn="0" w:lastColumn="0" w:oddVBand="0" w:evenVBand="0" w:oddHBand="1"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5%</w:t>
            </w:r>
          </w:p>
        </w:tc>
      </w:tr>
      <w:tr w:rsidR="00C35BAE" w14:paraId="5092D85C" w14:textId="77777777" w:rsidTr="00D46B40">
        <w:trPr>
          <w:trHeight w:val="278"/>
          <w:jc w:val="center"/>
        </w:trPr>
        <w:tc>
          <w:tcPr>
            <w:cnfStyle w:val="001000000000" w:firstRow="0" w:lastRow="0" w:firstColumn="1" w:lastColumn="0" w:oddVBand="0" w:evenVBand="0" w:oddHBand="0" w:evenHBand="0" w:firstRowFirstColumn="0" w:firstRowLastColumn="0" w:lastRowFirstColumn="0" w:lastRowLastColumn="0"/>
            <w:tcW w:w="4157" w:type="dxa"/>
            <w:tcBorders>
              <w:top w:val="single" w:sz="4" w:space="0" w:color="auto"/>
              <w:left w:val="single" w:sz="4" w:space="0" w:color="auto"/>
              <w:bottom w:val="single" w:sz="4" w:space="0" w:color="auto"/>
              <w:right w:val="single" w:sz="4" w:space="0" w:color="auto"/>
            </w:tcBorders>
            <w:vAlign w:val="center"/>
            <w:hideMark/>
          </w:tcPr>
          <w:p w14:paraId="4FD8B2C8" w14:textId="77777777" w:rsidR="00C35BAE" w:rsidRDefault="00C35BAE" w:rsidP="00315046">
            <w:pPr>
              <w:jc w:val="center"/>
              <w:rPr>
                <w:rFonts w:eastAsia="Times New Roman" w:cs="Calibri"/>
                <w:lang w:eastAsia="es-PE"/>
              </w:rPr>
            </w:pPr>
            <w:proofErr w:type="spellStart"/>
            <w:r>
              <w:rPr>
                <w:rFonts w:eastAsia="Times New Roman" w:cs="Calibri"/>
                <w:lang w:eastAsia="es-PE"/>
              </w:rPr>
              <w:t>Supl</w:t>
            </w:r>
            <w:proofErr w:type="spellEnd"/>
            <w:r>
              <w:rPr>
                <w:rFonts w:eastAsia="Times New Roman" w:cs="Calibri"/>
                <w:lang w:eastAsia="es-PE"/>
              </w:rPr>
              <w:t>. Media pensión</w:t>
            </w:r>
            <w:r>
              <w:t xml:space="preserve"> </w:t>
            </w:r>
            <w:r>
              <w:rPr>
                <w:rFonts w:eastAsia="Times New Roman" w:cs="Calibri"/>
                <w:lang w:eastAsia="es-PE"/>
              </w:rPr>
              <w:t>Excepto Madrid, Londres, París y Roma (8 cenas/almuerzos)</w:t>
            </w:r>
          </w:p>
        </w:tc>
        <w:tc>
          <w:tcPr>
            <w:tcW w:w="1493" w:type="dxa"/>
            <w:tcBorders>
              <w:top w:val="single" w:sz="4" w:space="0" w:color="auto"/>
              <w:left w:val="single" w:sz="4" w:space="0" w:color="auto"/>
              <w:bottom w:val="single" w:sz="4" w:space="0" w:color="auto"/>
              <w:right w:val="single" w:sz="4" w:space="0" w:color="auto"/>
            </w:tcBorders>
            <w:vAlign w:val="center"/>
            <w:hideMark/>
          </w:tcPr>
          <w:p w14:paraId="2B2F61B0" w14:textId="776075AE" w:rsidR="00C35BAE" w:rsidRDefault="00C35BAE" w:rsidP="00315046">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w:t>
            </w:r>
            <w:r w:rsidR="00FC2D42">
              <w:rPr>
                <w:rFonts w:eastAsia="Times New Roman" w:cs="Calibri"/>
                <w:sz w:val="24"/>
                <w:szCs w:val="24"/>
                <w:lang w:eastAsia="es-PE"/>
              </w:rPr>
              <w:t>320</w:t>
            </w:r>
          </w:p>
        </w:tc>
        <w:tc>
          <w:tcPr>
            <w:tcW w:w="2991" w:type="dxa"/>
            <w:gridSpan w:val="2"/>
            <w:tcBorders>
              <w:top w:val="single" w:sz="4" w:space="0" w:color="auto"/>
              <w:left w:val="single" w:sz="4" w:space="0" w:color="auto"/>
              <w:bottom w:val="single" w:sz="4" w:space="0" w:color="auto"/>
              <w:right w:val="single" w:sz="4" w:space="0" w:color="auto"/>
            </w:tcBorders>
            <w:vAlign w:val="center"/>
          </w:tcPr>
          <w:p w14:paraId="474F844A" w14:textId="402E73CA" w:rsidR="00C35BAE" w:rsidRDefault="00F76854" w:rsidP="00315046">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$350</w:t>
            </w:r>
          </w:p>
        </w:tc>
      </w:tr>
    </w:tbl>
    <w:p w14:paraId="2C831438" w14:textId="77777777" w:rsidR="00594C4A" w:rsidRDefault="00594C4A" w:rsidP="00594C4A">
      <w:pPr>
        <w:spacing w:after="0" w:line="240" w:lineRule="auto"/>
        <w:rPr>
          <w:rFonts w:ascii="Calibri Light" w:eastAsia="Arial" w:hAnsi="Calibri Light" w:cs="Calibri Light"/>
          <w:b/>
          <w:bCs/>
        </w:rPr>
      </w:pPr>
    </w:p>
    <w:p w14:paraId="3BAB772B" w14:textId="77777777" w:rsidR="00594C4A" w:rsidRDefault="00594C4A" w:rsidP="00594C4A">
      <w:pPr>
        <w:spacing w:after="0" w:line="240" w:lineRule="auto"/>
        <w:rPr>
          <w:rFonts w:ascii="Calibri Light" w:eastAsia="Arial" w:hAnsi="Calibri Light" w:cs="Calibri Light"/>
          <w:b/>
          <w:bCs/>
        </w:rPr>
      </w:pPr>
    </w:p>
    <w:p w14:paraId="3C0789C2" w14:textId="77777777" w:rsidR="00594C4A" w:rsidRDefault="00594C4A" w:rsidP="00594C4A">
      <w:pPr>
        <w:spacing w:after="0" w:line="240" w:lineRule="auto"/>
        <w:rPr>
          <w:rFonts w:ascii="Calibri Light" w:eastAsia="Arial" w:hAnsi="Calibri Light" w:cs="Calibri Light"/>
          <w:b/>
          <w:bCs/>
        </w:rPr>
      </w:pPr>
    </w:p>
    <w:p w14:paraId="083CA8DA" w14:textId="77777777" w:rsidR="00594C4A" w:rsidRDefault="00594C4A" w:rsidP="00594C4A">
      <w:pPr>
        <w:spacing w:after="0" w:line="240" w:lineRule="auto"/>
        <w:rPr>
          <w:rFonts w:ascii="Calibri Light" w:eastAsia="Arial" w:hAnsi="Calibri Light" w:cs="Calibri Light"/>
          <w:b/>
          <w:bCs/>
        </w:rPr>
      </w:pPr>
      <w:r>
        <w:rPr>
          <w:rFonts w:ascii="Calibri Light" w:eastAsia="Arial" w:hAnsi="Calibri Light" w:cs="Calibri Light"/>
          <w:b/>
          <w:bCs/>
        </w:rPr>
        <w:t>HOTELES PREVISTOS O SIMILARES:</w:t>
      </w:r>
    </w:p>
    <w:p w14:paraId="1A2670B7" w14:textId="77777777" w:rsidR="00594C4A" w:rsidRDefault="00594C4A" w:rsidP="00594C4A">
      <w:pPr>
        <w:spacing w:after="0" w:line="240" w:lineRule="auto"/>
        <w:rPr>
          <w:rFonts w:ascii="Calibri Light" w:eastAsia="Arial" w:hAnsi="Calibri Light" w:cs="Calibri Light"/>
          <w:b/>
          <w:bCs/>
        </w:rPr>
      </w:pPr>
    </w:p>
    <w:tbl>
      <w:tblPr>
        <w:tblStyle w:val="Listaclara-nfasis3"/>
        <w:tblW w:w="665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4175"/>
      </w:tblGrid>
      <w:tr w:rsidR="00594C4A" w14:paraId="42D99821" w14:textId="77777777" w:rsidTr="00315046">
        <w:trPr>
          <w:cnfStyle w:val="100000000000" w:firstRow="1" w:lastRow="0" w:firstColumn="0" w:lastColumn="0" w:oddVBand="0" w:evenVBand="0" w:oddHBand="0"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shd w:val="clear" w:color="auto" w:fill="0070C0"/>
            <w:hideMark/>
          </w:tcPr>
          <w:p w14:paraId="4FBED4D3" w14:textId="77777777" w:rsidR="00594C4A" w:rsidRDefault="00594C4A" w:rsidP="00315046">
            <w:pPr>
              <w:pStyle w:val="Sinespaciado"/>
              <w:jc w:val="center"/>
              <w:rPr>
                <w:rFonts w:ascii="Calibri Light" w:eastAsia="Calibri" w:hAnsi="Calibri Light" w:cs="Calibri Light"/>
                <w:sz w:val="20"/>
                <w:szCs w:val="20"/>
              </w:rPr>
            </w:pPr>
            <w:r w:rsidRPr="00272E72">
              <w:rPr>
                <w:rFonts w:ascii="Calibri Light" w:hAnsi="Calibri Light" w:cs="Calibri Light"/>
                <w:sz w:val="20"/>
                <w:szCs w:val="20"/>
              </w:rPr>
              <w:t>CIUDAD</w:t>
            </w:r>
          </w:p>
        </w:tc>
        <w:tc>
          <w:tcPr>
            <w:tcW w:w="4175" w:type="dxa"/>
            <w:tcBorders>
              <w:top w:val="single" w:sz="4" w:space="0" w:color="auto"/>
              <w:left w:val="single" w:sz="4" w:space="0" w:color="auto"/>
              <w:bottom w:val="single" w:sz="4" w:space="0" w:color="auto"/>
              <w:right w:val="single" w:sz="4" w:space="0" w:color="auto"/>
            </w:tcBorders>
            <w:shd w:val="clear" w:color="auto" w:fill="0070C0"/>
            <w:hideMark/>
          </w:tcPr>
          <w:p w14:paraId="66F79344" w14:textId="77777777" w:rsidR="00594C4A" w:rsidRDefault="00594C4A" w:rsidP="00315046">
            <w:pPr>
              <w:pStyle w:val="Sinespaciad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0"/>
                <w:szCs w:val="20"/>
              </w:rPr>
            </w:pPr>
            <w:r>
              <w:rPr>
                <w:rFonts w:ascii="Calibri Light" w:hAnsi="Calibri Light" w:cs="Calibri Light"/>
                <w:sz w:val="20"/>
                <w:szCs w:val="20"/>
              </w:rPr>
              <w:t xml:space="preserve">HOTELES </w:t>
            </w:r>
          </w:p>
        </w:tc>
      </w:tr>
      <w:tr w:rsidR="00594C4A" w:rsidRPr="00272E72" w14:paraId="413763BD" w14:textId="77777777" w:rsidTr="00315046">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30AE1091"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Madrid</w:t>
            </w:r>
          </w:p>
        </w:tc>
        <w:tc>
          <w:tcPr>
            <w:tcW w:w="4175" w:type="dxa"/>
            <w:tcBorders>
              <w:top w:val="single" w:sz="4" w:space="0" w:color="auto"/>
              <w:left w:val="single" w:sz="4" w:space="0" w:color="auto"/>
              <w:bottom w:val="single" w:sz="4" w:space="0" w:color="auto"/>
              <w:right w:val="single" w:sz="4" w:space="0" w:color="auto"/>
            </w:tcBorders>
            <w:vAlign w:val="center"/>
            <w:hideMark/>
          </w:tcPr>
          <w:p w14:paraId="20BE57B4" w14:textId="77777777" w:rsidR="00594C4A" w:rsidRDefault="00594C4A" w:rsidP="00315046">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0"/>
                <w:szCs w:val="20"/>
                <w:lang w:val="en-US"/>
              </w:rPr>
            </w:pPr>
            <w:r>
              <w:rPr>
                <w:rFonts w:ascii="Calibri Light" w:hAnsi="Calibri Light" w:cs="Calibri Light"/>
                <w:sz w:val="20"/>
                <w:szCs w:val="20"/>
                <w:lang w:val="en-US"/>
              </w:rPr>
              <w:t xml:space="preserve">Praga / </w:t>
            </w:r>
            <w:proofErr w:type="spellStart"/>
            <w:r>
              <w:rPr>
                <w:rFonts w:ascii="Calibri Light" w:hAnsi="Calibri Light" w:cs="Calibri Light"/>
                <w:sz w:val="20"/>
                <w:szCs w:val="20"/>
                <w:lang w:val="en-US"/>
              </w:rPr>
              <w:t>Agumal</w:t>
            </w:r>
            <w:proofErr w:type="spellEnd"/>
            <w:r>
              <w:rPr>
                <w:rFonts w:ascii="Calibri Light" w:hAnsi="Calibri Light" w:cs="Calibri Light"/>
                <w:sz w:val="20"/>
                <w:szCs w:val="20"/>
                <w:lang w:val="en-US"/>
              </w:rPr>
              <w:t xml:space="preserve"> o similar</w:t>
            </w:r>
          </w:p>
        </w:tc>
      </w:tr>
      <w:tr w:rsidR="00594C4A" w14:paraId="3B459E5E" w14:textId="77777777" w:rsidTr="00315046">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04FA3137" w14:textId="77777777" w:rsidR="00594C4A" w:rsidRDefault="00594C4A" w:rsidP="00315046">
            <w:pPr>
              <w:pStyle w:val="Sinespaciado"/>
              <w:jc w:val="center"/>
              <w:rPr>
                <w:rFonts w:ascii="Calibri Light" w:hAnsi="Calibri Light" w:cs="Calibri Light"/>
                <w:b w:val="0"/>
                <w:sz w:val="20"/>
                <w:szCs w:val="20"/>
                <w:lang w:val="en-US"/>
              </w:rPr>
            </w:pPr>
            <w:proofErr w:type="spellStart"/>
            <w:r>
              <w:rPr>
                <w:rFonts w:ascii="Calibri Light" w:hAnsi="Calibri Light" w:cs="Calibri Light"/>
                <w:b w:val="0"/>
                <w:sz w:val="20"/>
                <w:szCs w:val="20"/>
                <w:lang w:val="en-US"/>
              </w:rPr>
              <w:t>Burdeos</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14:paraId="0D3EBF82" w14:textId="77777777" w:rsidR="00594C4A" w:rsidRDefault="00594C4A" w:rsidP="00315046">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Pr>
                <w:rFonts w:ascii="Calibri Light" w:hAnsi="Calibri Light" w:cs="Calibri Light"/>
                <w:bCs/>
                <w:sz w:val="20"/>
                <w:szCs w:val="20"/>
              </w:rPr>
              <w:t xml:space="preserve">B&amp;B </w:t>
            </w:r>
            <w:proofErr w:type="spellStart"/>
            <w:r>
              <w:rPr>
                <w:rFonts w:ascii="Calibri Light" w:hAnsi="Calibri Light" w:cs="Calibri Light"/>
                <w:bCs/>
                <w:sz w:val="20"/>
                <w:szCs w:val="20"/>
              </w:rPr>
              <w:t>Bordeaux</w:t>
            </w:r>
            <w:proofErr w:type="spellEnd"/>
            <w:r>
              <w:rPr>
                <w:rFonts w:ascii="Calibri Light" w:hAnsi="Calibri Light" w:cs="Calibri Light"/>
                <w:bCs/>
                <w:sz w:val="20"/>
                <w:szCs w:val="20"/>
              </w:rPr>
              <w:t xml:space="preserve"> les </w:t>
            </w:r>
            <w:proofErr w:type="spellStart"/>
            <w:r>
              <w:rPr>
                <w:rFonts w:ascii="Calibri Light" w:hAnsi="Calibri Light" w:cs="Calibri Light"/>
                <w:bCs/>
                <w:sz w:val="20"/>
                <w:szCs w:val="20"/>
              </w:rPr>
              <w:t>Begles</w:t>
            </w:r>
            <w:proofErr w:type="spellEnd"/>
            <w:r>
              <w:rPr>
                <w:rFonts w:ascii="Calibri Light" w:hAnsi="Calibri Light" w:cs="Calibri Light"/>
                <w:bCs/>
                <w:sz w:val="20"/>
                <w:szCs w:val="20"/>
              </w:rPr>
              <w:t xml:space="preserve"> / </w:t>
            </w:r>
            <w:r>
              <w:rPr>
                <w:rFonts w:ascii="Calibri Light" w:hAnsi="Calibri Light" w:cs="Calibri Light"/>
                <w:bCs/>
                <w:sz w:val="20"/>
                <w:szCs w:val="20"/>
                <w:lang w:val="en-US"/>
              </w:rPr>
              <w:t>B&amp;B Bordeaux Bassing a Flot o similar</w:t>
            </w:r>
          </w:p>
        </w:tc>
      </w:tr>
      <w:tr w:rsidR="00594C4A" w:rsidRPr="00CB0677" w14:paraId="0D1AA689" w14:textId="77777777" w:rsidTr="00315046">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78D94234" w14:textId="77777777" w:rsidR="00594C4A" w:rsidRDefault="00594C4A" w:rsidP="00315046">
            <w:pPr>
              <w:pStyle w:val="Sinespaciado"/>
              <w:jc w:val="center"/>
              <w:rPr>
                <w:rFonts w:ascii="Calibri Light" w:hAnsi="Calibri Light" w:cs="Calibri Light"/>
                <w:b w:val="0"/>
                <w:sz w:val="20"/>
                <w:szCs w:val="20"/>
                <w:lang w:val="en-US"/>
              </w:rPr>
            </w:pPr>
            <w:r>
              <w:rPr>
                <w:rFonts w:ascii="Calibri Light" w:hAnsi="Calibri Light" w:cs="Calibri Light"/>
                <w:b w:val="0"/>
                <w:sz w:val="20"/>
                <w:szCs w:val="20"/>
                <w:lang w:val="en-US"/>
              </w:rPr>
              <w:t>Orleans</w:t>
            </w:r>
          </w:p>
        </w:tc>
        <w:tc>
          <w:tcPr>
            <w:tcW w:w="4175" w:type="dxa"/>
            <w:tcBorders>
              <w:top w:val="single" w:sz="4" w:space="0" w:color="auto"/>
              <w:left w:val="single" w:sz="4" w:space="0" w:color="auto"/>
              <w:bottom w:val="single" w:sz="4" w:space="0" w:color="auto"/>
              <w:right w:val="single" w:sz="4" w:space="0" w:color="auto"/>
            </w:tcBorders>
            <w:vAlign w:val="center"/>
          </w:tcPr>
          <w:p w14:paraId="41CDBEB9" w14:textId="77777777" w:rsidR="00594C4A" w:rsidRPr="00CB0677" w:rsidRDefault="00594C4A" w:rsidP="00315046">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en-US"/>
              </w:rPr>
            </w:pPr>
            <w:r w:rsidRPr="00CB0677">
              <w:rPr>
                <w:rFonts w:ascii="Calibri Light" w:hAnsi="Calibri Light" w:cs="Calibri Light"/>
                <w:bCs/>
                <w:sz w:val="20"/>
                <w:szCs w:val="20"/>
                <w:lang w:val="en-US"/>
              </w:rPr>
              <w:t>Ibis Orleans Centre Foch o</w:t>
            </w:r>
            <w:r>
              <w:rPr>
                <w:rFonts w:ascii="Calibri Light" w:hAnsi="Calibri Light" w:cs="Calibri Light"/>
                <w:bCs/>
                <w:sz w:val="20"/>
                <w:szCs w:val="20"/>
                <w:lang w:val="en-US"/>
              </w:rPr>
              <w:t xml:space="preserve"> similar</w:t>
            </w:r>
          </w:p>
        </w:tc>
      </w:tr>
      <w:tr w:rsidR="00594C4A" w:rsidRPr="00AC4A8C" w14:paraId="65CFFD55" w14:textId="77777777" w:rsidTr="00315046">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tcPr>
          <w:p w14:paraId="52739BC0" w14:textId="77777777" w:rsidR="00594C4A" w:rsidRDefault="00594C4A" w:rsidP="00315046">
            <w:pPr>
              <w:pStyle w:val="Sinespaciado"/>
              <w:jc w:val="center"/>
              <w:rPr>
                <w:rFonts w:ascii="Calibri Light" w:hAnsi="Calibri Light" w:cs="Calibri Light"/>
                <w:b w:val="0"/>
                <w:sz w:val="20"/>
                <w:szCs w:val="20"/>
                <w:lang w:val="en-US"/>
              </w:rPr>
            </w:pPr>
            <w:proofErr w:type="spellStart"/>
            <w:r>
              <w:rPr>
                <w:rFonts w:ascii="Calibri Light" w:hAnsi="Calibri Light" w:cs="Calibri Light"/>
                <w:b w:val="0"/>
                <w:sz w:val="20"/>
                <w:szCs w:val="20"/>
                <w:lang w:val="en-US"/>
              </w:rPr>
              <w:t>Londres</w:t>
            </w:r>
            <w:proofErr w:type="spellEnd"/>
          </w:p>
        </w:tc>
        <w:tc>
          <w:tcPr>
            <w:tcW w:w="4175" w:type="dxa"/>
            <w:tcBorders>
              <w:top w:val="single" w:sz="4" w:space="0" w:color="auto"/>
              <w:left w:val="single" w:sz="4" w:space="0" w:color="auto"/>
              <w:bottom w:val="single" w:sz="4" w:space="0" w:color="auto"/>
              <w:right w:val="single" w:sz="4" w:space="0" w:color="auto"/>
            </w:tcBorders>
            <w:vAlign w:val="center"/>
          </w:tcPr>
          <w:p w14:paraId="382B079E" w14:textId="77777777" w:rsidR="00594C4A" w:rsidRPr="00CB0677" w:rsidRDefault="00594C4A" w:rsidP="00315046">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sidRPr="00CB0677">
              <w:rPr>
                <w:rFonts w:ascii="Calibri Light" w:hAnsi="Calibri Light" w:cs="Calibri Light"/>
                <w:bCs/>
                <w:sz w:val="20"/>
                <w:szCs w:val="20"/>
                <w:lang w:val="en-US"/>
              </w:rPr>
              <w:t>Holiday Inn Express Earls Court</w:t>
            </w:r>
            <w:r>
              <w:rPr>
                <w:rFonts w:ascii="Calibri Light" w:hAnsi="Calibri Light" w:cs="Calibri Light"/>
                <w:bCs/>
                <w:sz w:val="20"/>
                <w:szCs w:val="20"/>
                <w:lang w:val="en-US"/>
              </w:rPr>
              <w:t xml:space="preserve"> o similar</w:t>
            </w:r>
          </w:p>
        </w:tc>
      </w:tr>
      <w:tr w:rsidR="00594C4A" w14:paraId="2D98D65F" w14:textId="77777777" w:rsidTr="00315046">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773683E9" w14:textId="77777777" w:rsidR="00594C4A" w:rsidRDefault="00594C4A" w:rsidP="00315046">
            <w:pPr>
              <w:pStyle w:val="Sinespaciado"/>
              <w:jc w:val="center"/>
              <w:rPr>
                <w:rFonts w:ascii="Calibri Light" w:hAnsi="Calibri Light" w:cs="Calibri Light"/>
                <w:b w:val="0"/>
                <w:sz w:val="20"/>
                <w:szCs w:val="20"/>
                <w:lang w:val="en-US"/>
              </w:rPr>
            </w:pPr>
            <w:r>
              <w:rPr>
                <w:rFonts w:ascii="Calibri Light" w:hAnsi="Calibri Light" w:cs="Calibri Light"/>
                <w:b w:val="0"/>
                <w:sz w:val="20"/>
                <w:szCs w:val="20"/>
                <w:lang w:val="en-US"/>
              </w:rPr>
              <w:t>Paris</w:t>
            </w:r>
          </w:p>
        </w:tc>
        <w:tc>
          <w:tcPr>
            <w:tcW w:w="4175" w:type="dxa"/>
            <w:tcBorders>
              <w:top w:val="single" w:sz="4" w:space="0" w:color="auto"/>
              <w:left w:val="single" w:sz="4" w:space="0" w:color="auto"/>
              <w:bottom w:val="single" w:sz="4" w:space="0" w:color="auto"/>
              <w:right w:val="single" w:sz="4" w:space="0" w:color="auto"/>
            </w:tcBorders>
            <w:vAlign w:val="center"/>
            <w:hideMark/>
          </w:tcPr>
          <w:p w14:paraId="016F8047" w14:textId="77777777" w:rsidR="00594C4A" w:rsidRDefault="00594C4A" w:rsidP="00315046">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rPr>
            </w:pPr>
            <w:r>
              <w:rPr>
                <w:rFonts w:ascii="Calibri Light" w:hAnsi="Calibri Light" w:cs="Calibri Light"/>
                <w:bCs/>
                <w:sz w:val="20"/>
                <w:szCs w:val="20"/>
              </w:rPr>
              <w:t xml:space="preserve">Ibis Paris 17 </w:t>
            </w:r>
            <w:proofErr w:type="spellStart"/>
            <w:r>
              <w:rPr>
                <w:rFonts w:ascii="Calibri Light" w:hAnsi="Calibri Light" w:cs="Calibri Light"/>
                <w:bCs/>
                <w:sz w:val="20"/>
                <w:szCs w:val="20"/>
              </w:rPr>
              <w:t>Clichy</w:t>
            </w:r>
            <w:proofErr w:type="spellEnd"/>
            <w:r>
              <w:rPr>
                <w:rFonts w:ascii="Calibri Light" w:hAnsi="Calibri Light" w:cs="Calibri Light"/>
                <w:bCs/>
                <w:sz w:val="20"/>
                <w:szCs w:val="20"/>
              </w:rPr>
              <w:t xml:space="preserve"> </w:t>
            </w:r>
            <w:proofErr w:type="spellStart"/>
            <w:r>
              <w:rPr>
                <w:rFonts w:ascii="Calibri Light" w:hAnsi="Calibri Light" w:cs="Calibri Light"/>
                <w:bCs/>
                <w:sz w:val="20"/>
                <w:szCs w:val="20"/>
              </w:rPr>
              <w:t>Batignolles</w:t>
            </w:r>
            <w:proofErr w:type="spellEnd"/>
            <w:r>
              <w:rPr>
                <w:rFonts w:ascii="Calibri Light" w:hAnsi="Calibri Light" w:cs="Calibri Light"/>
                <w:bCs/>
                <w:sz w:val="20"/>
                <w:szCs w:val="20"/>
              </w:rPr>
              <w:t xml:space="preserve">/ Ibis Paris Porte de </w:t>
            </w:r>
            <w:proofErr w:type="spellStart"/>
            <w:r>
              <w:rPr>
                <w:rFonts w:ascii="Calibri Light" w:hAnsi="Calibri Light" w:cs="Calibri Light"/>
                <w:bCs/>
                <w:sz w:val="20"/>
                <w:szCs w:val="20"/>
              </w:rPr>
              <w:t>Clichy</w:t>
            </w:r>
            <w:proofErr w:type="spellEnd"/>
            <w:r>
              <w:rPr>
                <w:rFonts w:ascii="Calibri Light" w:hAnsi="Calibri Light" w:cs="Calibri Light"/>
                <w:bCs/>
                <w:sz w:val="20"/>
                <w:szCs w:val="20"/>
              </w:rPr>
              <w:t xml:space="preserve"> Centre o similar</w:t>
            </w:r>
          </w:p>
        </w:tc>
      </w:tr>
      <w:tr w:rsidR="00594C4A" w:rsidRPr="00AC4A8C" w14:paraId="265BD1B4" w14:textId="77777777" w:rsidTr="00315046">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5B64C54A" w14:textId="77777777" w:rsidR="00594C4A" w:rsidRDefault="00594C4A" w:rsidP="00315046">
            <w:pPr>
              <w:pStyle w:val="Sinespaciado"/>
              <w:jc w:val="center"/>
              <w:rPr>
                <w:rFonts w:ascii="Calibri Light" w:hAnsi="Calibri Light" w:cs="Calibri Light"/>
                <w:b w:val="0"/>
                <w:sz w:val="20"/>
                <w:szCs w:val="20"/>
                <w:lang w:val="en-US"/>
              </w:rPr>
            </w:pPr>
            <w:r>
              <w:rPr>
                <w:rFonts w:ascii="Calibri Light" w:hAnsi="Calibri Light" w:cs="Calibri Light"/>
                <w:b w:val="0"/>
                <w:sz w:val="20"/>
                <w:szCs w:val="20"/>
                <w:lang w:val="en-US"/>
              </w:rPr>
              <w:t>Heidelberg</w:t>
            </w:r>
          </w:p>
        </w:tc>
        <w:tc>
          <w:tcPr>
            <w:tcW w:w="4175" w:type="dxa"/>
            <w:tcBorders>
              <w:top w:val="single" w:sz="4" w:space="0" w:color="auto"/>
              <w:left w:val="single" w:sz="4" w:space="0" w:color="auto"/>
              <w:bottom w:val="single" w:sz="4" w:space="0" w:color="auto"/>
              <w:right w:val="single" w:sz="4" w:space="0" w:color="auto"/>
            </w:tcBorders>
            <w:vAlign w:val="center"/>
            <w:hideMark/>
          </w:tcPr>
          <w:p w14:paraId="43F197DD" w14:textId="77777777" w:rsidR="00594C4A" w:rsidRDefault="00594C4A" w:rsidP="00315046">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Pr>
                <w:rFonts w:ascii="Calibri Light" w:hAnsi="Calibri Light" w:cs="Calibri Light"/>
                <w:bCs/>
                <w:sz w:val="20"/>
                <w:szCs w:val="20"/>
                <w:lang w:val="en-US"/>
              </w:rPr>
              <w:t>Nh Weinheim, Hotel o similar</w:t>
            </w:r>
          </w:p>
        </w:tc>
      </w:tr>
      <w:tr w:rsidR="00594C4A" w:rsidRPr="00AC4A8C" w14:paraId="179F6760" w14:textId="77777777" w:rsidTr="00315046">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2B88A6C1"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Munich</w:t>
            </w:r>
          </w:p>
        </w:tc>
        <w:tc>
          <w:tcPr>
            <w:tcW w:w="4175" w:type="dxa"/>
            <w:tcBorders>
              <w:top w:val="single" w:sz="4" w:space="0" w:color="auto"/>
              <w:left w:val="single" w:sz="4" w:space="0" w:color="auto"/>
              <w:bottom w:val="single" w:sz="4" w:space="0" w:color="auto"/>
              <w:right w:val="single" w:sz="4" w:space="0" w:color="auto"/>
            </w:tcBorders>
            <w:vAlign w:val="center"/>
            <w:hideMark/>
          </w:tcPr>
          <w:p w14:paraId="34721514" w14:textId="77777777" w:rsidR="00594C4A" w:rsidRDefault="00594C4A" w:rsidP="00315046">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en-US"/>
              </w:rPr>
            </w:pPr>
            <w:r>
              <w:rPr>
                <w:rFonts w:ascii="Calibri Light" w:hAnsi="Calibri Light" w:cs="Calibri Light"/>
                <w:bCs/>
                <w:sz w:val="20"/>
                <w:szCs w:val="20"/>
                <w:lang w:val="en-US"/>
              </w:rPr>
              <w:t>Nh Munchen Neue Messe, Hotel o similar</w:t>
            </w:r>
          </w:p>
        </w:tc>
      </w:tr>
      <w:tr w:rsidR="00594C4A" w14:paraId="136A6370" w14:textId="77777777" w:rsidTr="00315046">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594D8FD0"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Mestre</w:t>
            </w:r>
          </w:p>
        </w:tc>
        <w:tc>
          <w:tcPr>
            <w:tcW w:w="4175" w:type="dxa"/>
            <w:tcBorders>
              <w:top w:val="single" w:sz="4" w:space="0" w:color="auto"/>
              <w:left w:val="single" w:sz="4" w:space="0" w:color="auto"/>
              <w:bottom w:val="single" w:sz="4" w:space="0" w:color="auto"/>
              <w:right w:val="single" w:sz="4" w:space="0" w:color="auto"/>
            </w:tcBorders>
            <w:vAlign w:val="center"/>
            <w:hideMark/>
          </w:tcPr>
          <w:p w14:paraId="0F92F269" w14:textId="77777777" w:rsidR="00594C4A" w:rsidRDefault="00594C4A" w:rsidP="00315046">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Pr>
                <w:rFonts w:ascii="Calibri Light" w:hAnsi="Calibri Light" w:cs="Calibri Light"/>
                <w:bCs/>
                <w:sz w:val="20"/>
                <w:szCs w:val="20"/>
                <w:lang w:val="en-US"/>
              </w:rPr>
              <w:t>Alexander Hotel o similar</w:t>
            </w:r>
          </w:p>
        </w:tc>
      </w:tr>
      <w:tr w:rsidR="00594C4A" w:rsidRPr="00DD12CB" w14:paraId="4F5F3E44" w14:textId="77777777" w:rsidTr="00315046">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7375897D"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Florencia</w:t>
            </w:r>
          </w:p>
        </w:tc>
        <w:tc>
          <w:tcPr>
            <w:tcW w:w="4175" w:type="dxa"/>
            <w:tcBorders>
              <w:top w:val="single" w:sz="4" w:space="0" w:color="auto"/>
              <w:left w:val="single" w:sz="4" w:space="0" w:color="auto"/>
              <w:bottom w:val="single" w:sz="4" w:space="0" w:color="auto"/>
              <w:right w:val="single" w:sz="4" w:space="0" w:color="auto"/>
            </w:tcBorders>
            <w:vAlign w:val="center"/>
            <w:hideMark/>
          </w:tcPr>
          <w:p w14:paraId="7F287D63" w14:textId="77777777" w:rsidR="00594C4A" w:rsidRPr="00F8702A" w:rsidRDefault="00594C4A" w:rsidP="00315046">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it-IT"/>
              </w:rPr>
            </w:pPr>
            <w:r w:rsidRPr="00F8702A">
              <w:rPr>
                <w:rFonts w:ascii="Calibri Light" w:hAnsi="Calibri Light" w:cs="Calibri Light"/>
                <w:bCs/>
                <w:sz w:val="20"/>
                <w:szCs w:val="20"/>
                <w:lang w:val="it-IT"/>
              </w:rPr>
              <w:t>B&amp;B Palazzo De Giustizia, Hotel o similar</w:t>
            </w:r>
          </w:p>
        </w:tc>
      </w:tr>
      <w:tr w:rsidR="00594C4A" w:rsidRPr="00AC4A8C" w14:paraId="2786B6E6" w14:textId="77777777" w:rsidTr="00315046">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13E4A7EC"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Roma</w:t>
            </w:r>
          </w:p>
        </w:tc>
        <w:tc>
          <w:tcPr>
            <w:tcW w:w="4175" w:type="dxa"/>
            <w:tcBorders>
              <w:top w:val="single" w:sz="4" w:space="0" w:color="auto"/>
              <w:left w:val="single" w:sz="4" w:space="0" w:color="auto"/>
              <w:bottom w:val="single" w:sz="4" w:space="0" w:color="auto"/>
              <w:right w:val="single" w:sz="4" w:space="0" w:color="auto"/>
            </w:tcBorders>
            <w:vAlign w:val="center"/>
            <w:hideMark/>
          </w:tcPr>
          <w:p w14:paraId="460ACDD1" w14:textId="77777777" w:rsidR="00594C4A" w:rsidRPr="00CB0677" w:rsidRDefault="00594C4A" w:rsidP="00315046">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sidRPr="00CB0677">
              <w:rPr>
                <w:rFonts w:ascii="Calibri Light" w:hAnsi="Calibri Light" w:cs="Calibri Light"/>
                <w:bCs/>
                <w:sz w:val="20"/>
                <w:szCs w:val="20"/>
                <w:lang w:val="en-US"/>
              </w:rPr>
              <w:t>The Caesar Roma Hotel/ Grand Hotel Fleming o similar</w:t>
            </w:r>
          </w:p>
        </w:tc>
      </w:tr>
      <w:tr w:rsidR="00594C4A" w14:paraId="68376492" w14:textId="77777777" w:rsidTr="00315046">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76236593"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Niza</w:t>
            </w:r>
          </w:p>
        </w:tc>
        <w:tc>
          <w:tcPr>
            <w:tcW w:w="4175" w:type="dxa"/>
            <w:tcBorders>
              <w:top w:val="single" w:sz="4" w:space="0" w:color="auto"/>
              <w:left w:val="single" w:sz="4" w:space="0" w:color="auto"/>
              <w:bottom w:val="single" w:sz="4" w:space="0" w:color="auto"/>
              <w:right w:val="single" w:sz="4" w:space="0" w:color="auto"/>
            </w:tcBorders>
            <w:vAlign w:val="center"/>
            <w:hideMark/>
          </w:tcPr>
          <w:p w14:paraId="46FCB84E" w14:textId="77777777" w:rsidR="00594C4A" w:rsidRDefault="00594C4A" w:rsidP="00315046">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lang w:val="en-US"/>
              </w:rPr>
            </w:pPr>
            <w:r>
              <w:rPr>
                <w:rFonts w:ascii="Calibri Light" w:hAnsi="Calibri Light" w:cs="Calibri Light"/>
                <w:bCs/>
                <w:sz w:val="20"/>
                <w:szCs w:val="20"/>
                <w:lang w:val="en-US"/>
              </w:rPr>
              <w:t xml:space="preserve">Campanile Nice </w:t>
            </w:r>
            <w:proofErr w:type="spellStart"/>
            <w:r>
              <w:rPr>
                <w:rFonts w:ascii="Calibri Light" w:hAnsi="Calibri Light" w:cs="Calibri Light"/>
                <w:bCs/>
                <w:sz w:val="20"/>
                <w:szCs w:val="20"/>
                <w:lang w:val="en-US"/>
              </w:rPr>
              <w:t>Aeroport</w:t>
            </w:r>
            <w:proofErr w:type="spellEnd"/>
            <w:r>
              <w:rPr>
                <w:rFonts w:ascii="Calibri Light" w:hAnsi="Calibri Light" w:cs="Calibri Light"/>
                <w:bCs/>
                <w:sz w:val="20"/>
                <w:szCs w:val="20"/>
                <w:lang w:val="en-US"/>
              </w:rPr>
              <w:t xml:space="preserve"> Arenas, Hotel o similar</w:t>
            </w:r>
          </w:p>
        </w:tc>
      </w:tr>
      <w:tr w:rsidR="00594C4A" w:rsidRPr="00DD12CB" w14:paraId="149654F8" w14:textId="77777777" w:rsidTr="00315046">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301A25E2" w14:textId="77777777" w:rsidR="00594C4A" w:rsidRDefault="00594C4A" w:rsidP="00315046">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Barcelona</w:t>
            </w:r>
          </w:p>
        </w:tc>
        <w:tc>
          <w:tcPr>
            <w:tcW w:w="4175" w:type="dxa"/>
            <w:tcBorders>
              <w:top w:val="single" w:sz="4" w:space="0" w:color="auto"/>
              <w:left w:val="single" w:sz="4" w:space="0" w:color="auto"/>
              <w:bottom w:val="single" w:sz="4" w:space="0" w:color="auto"/>
              <w:right w:val="single" w:sz="4" w:space="0" w:color="auto"/>
            </w:tcBorders>
            <w:vAlign w:val="center"/>
            <w:hideMark/>
          </w:tcPr>
          <w:p w14:paraId="762C17B4" w14:textId="77777777" w:rsidR="00594C4A" w:rsidRPr="00295CD5" w:rsidRDefault="00594C4A" w:rsidP="00315046">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it-IT"/>
              </w:rPr>
            </w:pPr>
            <w:r w:rsidRPr="00295CD5">
              <w:rPr>
                <w:rFonts w:ascii="Calibri Light" w:hAnsi="Calibri Light" w:cs="Calibri Light"/>
                <w:bCs/>
                <w:sz w:val="20"/>
                <w:szCs w:val="20"/>
                <w:lang w:val="it-IT"/>
              </w:rPr>
              <w:t>Catalonia Park Guell o similar</w:t>
            </w:r>
          </w:p>
        </w:tc>
      </w:tr>
    </w:tbl>
    <w:p w14:paraId="66467C3E" w14:textId="77777777" w:rsidR="00594C4A" w:rsidRPr="00295CD5" w:rsidRDefault="00594C4A" w:rsidP="00594C4A">
      <w:pPr>
        <w:pStyle w:val="Prrafodelista"/>
        <w:rPr>
          <w:rFonts w:ascii="Calibri Light" w:hAnsi="Calibri Light" w:cs="Calibri Light"/>
          <w:b/>
          <w:iCs/>
          <w:szCs w:val="20"/>
          <w:lang w:val="it-IT"/>
        </w:rPr>
      </w:pPr>
    </w:p>
    <w:p w14:paraId="391941AC" w14:textId="77777777" w:rsidR="00594C4A" w:rsidRPr="00295CD5" w:rsidRDefault="00594C4A" w:rsidP="00594C4A">
      <w:pPr>
        <w:pStyle w:val="Prrafodelista"/>
        <w:rPr>
          <w:rFonts w:ascii="Calibri Light" w:hAnsi="Calibri Light" w:cs="Calibri Light"/>
          <w:bCs/>
          <w:iCs/>
          <w:szCs w:val="20"/>
          <w:lang w:val="it-IT"/>
        </w:rPr>
      </w:pPr>
    </w:p>
    <w:p w14:paraId="18F93396" w14:textId="77777777" w:rsidR="00594C4A" w:rsidRDefault="00594C4A" w:rsidP="00594C4A">
      <w:pPr>
        <w:pStyle w:val="Prrafodelista"/>
        <w:jc w:val="center"/>
        <w:rPr>
          <w:rFonts w:ascii="Calibri Light" w:hAnsi="Calibri Light" w:cs="Calibri Light"/>
          <w:b/>
          <w:iCs/>
          <w:color w:val="0070C0"/>
          <w:sz w:val="32"/>
          <w:szCs w:val="28"/>
          <w:lang w:val="it-IT"/>
        </w:rPr>
      </w:pPr>
    </w:p>
    <w:p w14:paraId="06B0DDD2" w14:textId="77777777" w:rsidR="00C86DF3" w:rsidRDefault="00C86DF3" w:rsidP="00594C4A">
      <w:pPr>
        <w:pStyle w:val="Prrafodelista"/>
        <w:jc w:val="center"/>
        <w:rPr>
          <w:rFonts w:ascii="Calibri Light" w:hAnsi="Calibri Light" w:cs="Calibri Light"/>
          <w:b/>
          <w:iCs/>
          <w:color w:val="0070C0"/>
          <w:sz w:val="32"/>
          <w:szCs w:val="28"/>
          <w:lang w:val="it-IT"/>
        </w:rPr>
      </w:pPr>
    </w:p>
    <w:p w14:paraId="3D624E9C" w14:textId="77777777" w:rsidR="00C86DF3" w:rsidRDefault="00C86DF3" w:rsidP="00594C4A">
      <w:pPr>
        <w:pStyle w:val="Prrafodelista"/>
        <w:jc w:val="center"/>
        <w:rPr>
          <w:rFonts w:ascii="Calibri Light" w:hAnsi="Calibri Light" w:cs="Calibri Light"/>
          <w:b/>
          <w:iCs/>
          <w:color w:val="0070C0"/>
          <w:sz w:val="32"/>
          <w:szCs w:val="28"/>
          <w:lang w:val="it-IT"/>
        </w:rPr>
      </w:pPr>
    </w:p>
    <w:p w14:paraId="51C44B14" w14:textId="77777777" w:rsidR="00C86DF3" w:rsidRDefault="00C86DF3" w:rsidP="00594C4A">
      <w:pPr>
        <w:pStyle w:val="Prrafodelista"/>
        <w:jc w:val="center"/>
        <w:rPr>
          <w:rFonts w:ascii="Calibri Light" w:hAnsi="Calibri Light" w:cs="Calibri Light"/>
          <w:b/>
          <w:iCs/>
          <w:color w:val="0070C0"/>
          <w:sz w:val="32"/>
          <w:szCs w:val="28"/>
          <w:lang w:val="it-IT"/>
        </w:rPr>
      </w:pPr>
    </w:p>
    <w:p w14:paraId="5CF6DBF2" w14:textId="77777777" w:rsidR="00C86DF3" w:rsidRDefault="00C86DF3" w:rsidP="00594C4A">
      <w:pPr>
        <w:pStyle w:val="Prrafodelista"/>
        <w:jc w:val="center"/>
        <w:rPr>
          <w:rFonts w:ascii="Calibri Light" w:hAnsi="Calibri Light" w:cs="Calibri Light"/>
          <w:b/>
          <w:iCs/>
          <w:color w:val="0070C0"/>
          <w:sz w:val="32"/>
          <w:szCs w:val="28"/>
          <w:lang w:val="it-IT"/>
        </w:rPr>
      </w:pPr>
    </w:p>
    <w:p w14:paraId="6AE121FD" w14:textId="77777777" w:rsidR="00C86DF3" w:rsidRDefault="00C86DF3" w:rsidP="00594C4A">
      <w:pPr>
        <w:pStyle w:val="Prrafodelista"/>
        <w:jc w:val="center"/>
        <w:rPr>
          <w:rFonts w:ascii="Calibri Light" w:hAnsi="Calibri Light" w:cs="Calibri Light"/>
          <w:b/>
          <w:iCs/>
          <w:color w:val="0070C0"/>
          <w:sz w:val="32"/>
          <w:szCs w:val="28"/>
          <w:lang w:val="it-IT"/>
        </w:rPr>
      </w:pPr>
    </w:p>
    <w:p w14:paraId="45F408C1" w14:textId="77777777" w:rsidR="00C86DF3" w:rsidRDefault="00C86DF3" w:rsidP="00594C4A">
      <w:pPr>
        <w:pStyle w:val="Prrafodelista"/>
        <w:jc w:val="center"/>
        <w:rPr>
          <w:rFonts w:ascii="Calibri Light" w:hAnsi="Calibri Light" w:cs="Calibri Light"/>
          <w:b/>
          <w:iCs/>
          <w:color w:val="0070C0"/>
          <w:sz w:val="32"/>
          <w:szCs w:val="28"/>
          <w:lang w:val="it-IT"/>
        </w:rPr>
      </w:pPr>
    </w:p>
    <w:p w14:paraId="3AAE205B" w14:textId="77777777" w:rsidR="00C86DF3" w:rsidRPr="00295CD5" w:rsidRDefault="00C86DF3" w:rsidP="00594C4A">
      <w:pPr>
        <w:pStyle w:val="Prrafodelista"/>
        <w:jc w:val="center"/>
        <w:rPr>
          <w:rFonts w:ascii="Calibri Light" w:hAnsi="Calibri Light" w:cs="Calibri Light"/>
          <w:b/>
          <w:iCs/>
          <w:color w:val="0070C0"/>
          <w:sz w:val="32"/>
          <w:szCs w:val="28"/>
          <w:lang w:val="it-IT"/>
        </w:rPr>
      </w:pPr>
    </w:p>
    <w:p w14:paraId="2B3CBBA3" w14:textId="77777777" w:rsidR="00594C4A" w:rsidRPr="00295CD5" w:rsidRDefault="00594C4A" w:rsidP="00594C4A">
      <w:pPr>
        <w:pStyle w:val="Prrafodelista"/>
        <w:jc w:val="center"/>
        <w:rPr>
          <w:rFonts w:ascii="Calibri Light" w:hAnsi="Calibri Light" w:cs="Calibri Light"/>
          <w:b/>
          <w:iCs/>
          <w:color w:val="0070C0"/>
          <w:sz w:val="32"/>
          <w:szCs w:val="28"/>
          <w:lang w:val="it-IT"/>
        </w:rPr>
      </w:pPr>
    </w:p>
    <w:p w14:paraId="53F73441" w14:textId="77777777" w:rsidR="00594C4A" w:rsidRDefault="00594C4A" w:rsidP="00594C4A">
      <w:pPr>
        <w:pStyle w:val="Prrafodelista"/>
        <w:jc w:val="center"/>
        <w:rPr>
          <w:rFonts w:ascii="Calibri Light" w:hAnsi="Calibri Light" w:cs="Calibri Light"/>
          <w:b/>
          <w:iCs/>
          <w:color w:val="0070C0"/>
          <w:sz w:val="32"/>
          <w:szCs w:val="28"/>
        </w:rPr>
      </w:pPr>
      <w:r>
        <w:rPr>
          <w:rFonts w:ascii="Calibri Light" w:hAnsi="Calibri Light" w:cs="Calibri Light"/>
          <w:b/>
          <w:iCs/>
          <w:color w:val="0070C0"/>
          <w:sz w:val="32"/>
          <w:szCs w:val="28"/>
        </w:rPr>
        <w:t>ITINERARIO:</w:t>
      </w:r>
    </w:p>
    <w:p w14:paraId="4D9C8BDC" w14:textId="77777777" w:rsidR="00594C4A" w:rsidRDefault="00594C4A" w:rsidP="00594C4A">
      <w:pPr>
        <w:pStyle w:val="Prrafodelista"/>
        <w:spacing w:line="240" w:lineRule="auto"/>
        <w:jc w:val="both"/>
        <w:rPr>
          <w:rFonts w:ascii="Calibri Light" w:hAnsi="Calibri Light" w:cs="Calibri Light"/>
          <w:bCs/>
          <w:iCs/>
          <w:szCs w:val="20"/>
        </w:rPr>
      </w:pPr>
    </w:p>
    <w:p w14:paraId="09AE667E" w14:textId="77777777" w:rsidR="00594C4A" w:rsidRPr="00CB0677" w:rsidRDefault="00594C4A" w:rsidP="00594C4A">
      <w:pPr>
        <w:pStyle w:val="Prrafodelista"/>
        <w:spacing w:line="240" w:lineRule="auto"/>
        <w:jc w:val="both"/>
        <w:rPr>
          <w:rFonts w:ascii="Calibri Light" w:hAnsi="Calibri Light" w:cs="Calibri Light"/>
          <w:b/>
          <w:iCs/>
          <w:color w:val="4472C4" w:themeColor="accent1"/>
          <w:szCs w:val="20"/>
        </w:rPr>
      </w:pPr>
      <w:r w:rsidRPr="00CB0677">
        <w:rPr>
          <w:rFonts w:ascii="Calibri Light" w:hAnsi="Calibri Light" w:cs="Calibri Light"/>
          <w:b/>
          <w:iCs/>
          <w:color w:val="4472C4" w:themeColor="accent1"/>
          <w:szCs w:val="20"/>
        </w:rPr>
        <w:t>Día 1º (</w:t>
      </w:r>
      <w:proofErr w:type="gramStart"/>
      <w:r w:rsidRPr="00CB0677">
        <w:rPr>
          <w:rFonts w:ascii="Calibri Light" w:hAnsi="Calibri Light" w:cs="Calibri Light"/>
          <w:b/>
          <w:iCs/>
          <w:color w:val="4472C4" w:themeColor="accent1"/>
          <w:szCs w:val="20"/>
        </w:rPr>
        <w:t>Martes</w:t>
      </w:r>
      <w:proofErr w:type="gramEnd"/>
      <w:r w:rsidRPr="00CB0677">
        <w:rPr>
          <w:rFonts w:ascii="Calibri Light" w:hAnsi="Calibri Light" w:cs="Calibri Light"/>
          <w:b/>
          <w:iCs/>
          <w:color w:val="4472C4" w:themeColor="accent1"/>
          <w:szCs w:val="20"/>
        </w:rPr>
        <w:t>) AMERICA-MADRID</w:t>
      </w:r>
    </w:p>
    <w:p w14:paraId="545A9C1D" w14:textId="250417B4" w:rsidR="002B194E" w:rsidRDefault="002B194E" w:rsidP="006B7C60">
      <w:pPr>
        <w:pStyle w:val="Prrafodelista"/>
        <w:spacing w:line="240" w:lineRule="auto"/>
        <w:jc w:val="both"/>
        <w:rPr>
          <w:rFonts w:ascii="Calibri Light" w:hAnsi="Calibri Light" w:cs="Calibri Light"/>
          <w:bCs/>
          <w:iCs/>
          <w:szCs w:val="20"/>
        </w:rPr>
      </w:pPr>
      <w:r w:rsidRPr="002B194E">
        <w:rPr>
          <w:rFonts w:ascii="Calibri Light" w:hAnsi="Calibri Light" w:cs="Calibri Light"/>
          <w:bCs/>
          <w:iCs/>
          <w:szCs w:val="20"/>
        </w:rPr>
        <w:t>Salida en vuelo intercontinental hacia Madrid. Noche a bordo</w:t>
      </w:r>
      <w:r>
        <w:rPr>
          <w:rFonts w:ascii="Calibri Light" w:hAnsi="Calibri Light" w:cs="Calibri Light"/>
          <w:bCs/>
          <w:iCs/>
          <w:szCs w:val="20"/>
        </w:rPr>
        <w:t>.</w:t>
      </w:r>
    </w:p>
    <w:p w14:paraId="1B701464" w14:textId="77777777" w:rsidR="002B194E" w:rsidRDefault="002B194E" w:rsidP="006B7C60">
      <w:pPr>
        <w:pStyle w:val="Prrafodelista"/>
        <w:spacing w:line="240" w:lineRule="auto"/>
        <w:jc w:val="both"/>
        <w:rPr>
          <w:rFonts w:ascii="Calibri Light" w:hAnsi="Calibri Light" w:cs="Calibri Light"/>
          <w:bCs/>
          <w:iCs/>
          <w:szCs w:val="20"/>
        </w:rPr>
      </w:pPr>
    </w:p>
    <w:p w14:paraId="21B53E1B" w14:textId="764F1EB9"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2º (</w:t>
      </w:r>
      <w:proofErr w:type="gramStart"/>
      <w:r w:rsidRPr="002B194E">
        <w:rPr>
          <w:rFonts w:ascii="Calibri Light" w:hAnsi="Calibri Light" w:cs="Calibri Light"/>
          <w:b/>
          <w:iCs/>
          <w:color w:val="4472C4" w:themeColor="accent1"/>
          <w:szCs w:val="20"/>
        </w:rPr>
        <w:t>Martes</w:t>
      </w:r>
      <w:proofErr w:type="gramEnd"/>
      <w:r w:rsidRPr="002B194E">
        <w:rPr>
          <w:rFonts w:ascii="Calibri Light" w:hAnsi="Calibri Light" w:cs="Calibri Light"/>
          <w:b/>
          <w:iCs/>
          <w:color w:val="4472C4" w:themeColor="accent1"/>
          <w:szCs w:val="20"/>
        </w:rPr>
        <w:t>) MADRID</w:t>
      </w:r>
    </w:p>
    <w:p w14:paraId="411C6474"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Llegada al aeropuerto internacional de Madrid-Barajas. Asistencia y traslado al hotel. Alojamiento y resto del día libre.</w:t>
      </w:r>
    </w:p>
    <w:p w14:paraId="79469D63"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2510EAB5" w14:textId="767584AB"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3º (</w:t>
      </w:r>
      <w:proofErr w:type="gramStart"/>
      <w:r w:rsidRPr="002B194E">
        <w:rPr>
          <w:rFonts w:ascii="Calibri Light" w:hAnsi="Calibri Light" w:cs="Calibri Light"/>
          <w:b/>
          <w:iCs/>
          <w:color w:val="4472C4" w:themeColor="accent1"/>
          <w:szCs w:val="20"/>
        </w:rPr>
        <w:t>Miércoles</w:t>
      </w:r>
      <w:proofErr w:type="gramEnd"/>
      <w:r w:rsidRPr="002B194E">
        <w:rPr>
          <w:rFonts w:ascii="Calibri Light" w:hAnsi="Calibri Light" w:cs="Calibri Light"/>
          <w:b/>
          <w:iCs/>
          <w:color w:val="4472C4" w:themeColor="accent1"/>
          <w:szCs w:val="20"/>
        </w:rPr>
        <w:t>) MADRID</w:t>
      </w:r>
    </w:p>
    <w:p w14:paraId="1508F274"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Alojamiento y desayuno. Por la mañana, visita panorámica de la ciudad con amplio recorrido a través de sus más importantes avenidas, plazas y edificios. Resto del día libre para compras o actividades personales.</w:t>
      </w:r>
    </w:p>
    <w:p w14:paraId="134A17AC"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1C7AD88F" w14:textId="14A10152"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4º (</w:t>
      </w:r>
      <w:proofErr w:type="gramStart"/>
      <w:r w:rsidRPr="002B194E">
        <w:rPr>
          <w:rFonts w:ascii="Calibri Light" w:hAnsi="Calibri Light" w:cs="Calibri Light"/>
          <w:b/>
          <w:iCs/>
          <w:color w:val="4472C4" w:themeColor="accent1"/>
          <w:szCs w:val="20"/>
        </w:rPr>
        <w:t>Jueves</w:t>
      </w:r>
      <w:proofErr w:type="gramEnd"/>
      <w:r w:rsidRPr="002B194E">
        <w:rPr>
          <w:rFonts w:ascii="Calibri Light" w:hAnsi="Calibri Light" w:cs="Calibri Light"/>
          <w:b/>
          <w:iCs/>
          <w:color w:val="4472C4" w:themeColor="accent1"/>
          <w:szCs w:val="20"/>
        </w:rPr>
        <w:t xml:space="preserve">) MADRID-TOLEDO-MADRID </w:t>
      </w:r>
    </w:p>
    <w:p w14:paraId="2FD2ACD5"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Alojamiento y desayuno. Hoy se incluye una visita de medio día a la Imperial ciudad de Toledo para visitar su conjunto histórico-artístico considerado Monumento Nacional y Patrimonio de la Humanidad. Regreso a Madrid y resto del tiempo libre.</w:t>
      </w:r>
    </w:p>
    <w:p w14:paraId="403D3AC6"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08049E24" w14:textId="17BC3BCE"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5º (</w:t>
      </w:r>
      <w:proofErr w:type="gramStart"/>
      <w:r w:rsidRPr="002B194E">
        <w:rPr>
          <w:rFonts w:ascii="Calibri Light" w:hAnsi="Calibri Light" w:cs="Calibri Light"/>
          <w:b/>
          <w:iCs/>
          <w:color w:val="4472C4" w:themeColor="accent1"/>
          <w:szCs w:val="20"/>
        </w:rPr>
        <w:t>Viernes</w:t>
      </w:r>
      <w:proofErr w:type="gramEnd"/>
      <w:r w:rsidRPr="002B194E">
        <w:rPr>
          <w:rFonts w:ascii="Calibri Light" w:hAnsi="Calibri Light" w:cs="Calibri Light"/>
          <w:b/>
          <w:iCs/>
          <w:color w:val="4472C4" w:themeColor="accent1"/>
          <w:szCs w:val="20"/>
        </w:rPr>
        <w:t xml:space="preserve">) MADRID-BURDEOS </w:t>
      </w:r>
    </w:p>
    <w:p w14:paraId="3433873F"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y salida con dirección al norte de España vía Burgos y San Sebastián hacia la frontera francesa y cruzando los Pirineos llegaremos a la ciudad de Burdeos, capital de Aquitania y Patrimonio de la Humanidad, importante región vinícola. Alojamiento.</w:t>
      </w:r>
    </w:p>
    <w:p w14:paraId="37D85042"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008BBBB0" w14:textId="3EAA1019"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6º (</w:t>
      </w:r>
      <w:proofErr w:type="gramStart"/>
      <w:r w:rsidRPr="002B194E">
        <w:rPr>
          <w:rFonts w:ascii="Calibri Light" w:hAnsi="Calibri Light" w:cs="Calibri Light"/>
          <w:b/>
          <w:iCs/>
          <w:color w:val="4472C4" w:themeColor="accent1"/>
          <w:szCs w:val="20"/>
        </w:rPr>
        <w:t>Sábado</w:t>
      </w:r>
      <w:proofErr w:type="gramEnd"/>
      <w:r w:rsidRPr="002B194E">
        <w:rPr>
          <w:rFonts w:ascii="Calibri Light" w:hAnsi="Calibri Light" w:cs="Calibri Light"/>
          <w:b/>
          <w:iCs/>
          <w:color w:val="4472C4" w:themeColor="accent1"/>
          <w:szCs w:val="20"/>
        </w:rPr>
        <w:t>) BURDEOS-VALLE DEL LOIRA-ORLEANS</w:t>
      </w:r>
    </w:p>
    <w:p w14:paraId="0BABFBE6"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Alojamiento.</w:t>
      </w:r>
    </w:p>
    <w:p w14:paraId="5FEB596E"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62D2C31D" w14:textId="18262DE5"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 xml:space="preserve">Día 7º (Domingo) ORLEANS-CALAIS-DOVER-LONDRES </w:t>
      </w:r>
    </w:p>
    <w:p w14:paraId="4A941224"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Salida hacia el puerto de Calais, donde se embarcará en el ferry para cruzar el Canal de la Mancha. Desembarque en el puerto inglés de Dover y continuación en nuestro autobús hasta llegar a Londres. Alojamiento.</w:t>
      </w:r>
    </w:p>
    <w:p w14:paraId="2D88CA6B"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3CA2E74" w14:textId="24C0FC3F"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8º (</w:t>
      </w:r>
      <w:proofErr w:type="gramStart"/>
      <w:r w:rsidRPr="002B194E">
        <w:rPr>
          <w:rFonts w:ascii="Calibri Light" w:hAnsi="Calibri Light" w:cs="Calibri Light"/>
          <w:b/>
          <w:iCs/>
          <w:color w:val="4472C4" w:themeColor="accent1"/>
          <w:szCs w:val="20"/>
        </w:rPr>
        <w:t>Lunes</w:t>
      </w:r>
      <w:proofErr w:type="gramEnd"/>
      <w:r w:rsidRPr="002B194E">
        <w:rPr>
          <w:rFonts w:ascii="Calibri Light" w:hAnsi="Calibri Light" w:cs="Calibri Light"/>
          <w:b/>
          <w:iCs/>
          <w:color w:val="4472C4" w:themeColor="accent1"/>
          <w:szCs w:val="20"/>
        </w:rPr>
        <w:t>) LONDRES</w:t>
      </w:r>
    </w:p>
    <w:p w14:paraId="2E651233"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Alojamiento y desayuno. Por la mañana visita panorámica de esta ciudad cosmopolita para conocer los lugares de mayor interés como las Casas del Parlamento y el Big-Ben, Abadía de Westminster, Plaza de Trafalgar, </w:t>
      </w:r>
      <w:proofErr w:type="spellStart"/>
      <w:r w:rsidRPr="006B7C60">
        <w:rPr>
          <w:rFonts w:ascii="Calibri Light" w:hAnsi="Calibri Light" w:cs="Calibri Light"/>
          <w:bCs/>
          <w:iCs/>
          <w:szCs w:val="20"/>
        </w:rPr>
        <w:t>Picadilly</w:t>
      </w:r>
      <w:proofErr w:type="spellEnd"/>
      <w:r w:rsidRPr="006B7C60">
        <w:rPr>
          <w:rFonts w:ascii="Calibri Light" w:hAnsi="Calibri Light" w:cs="Calibri Light"/>
          <w:bCs/>
          <w:iCs/>
          <w:szCs w:val="20"/>
        </w:rPr>
        <w:t xml:space="preserve"> </w:t>
      </w:r>
      <w:proofErr w:type="spellStart"/>
      <w:r w:rsidRPr="006B7C60">
        <w:rPr>
          <w:rFonts w:ascii="Calibri Light" w:hAnsi="Calibri Light" w:cs="Calibri Light"/>
          <w:bCs/>
          <w:iCs/>
          <w:szCs w:val="20"/>
        </w:rPr>
        <w:t>Circus</w:t>
      </w:r>
      <w:proofErr w:type="spellEnd"/>
      <w:r w:rsidRPr="006B7C60">
        <w:rPr>
          <w:rFonts w:ascii="Calibri Light" w:hAnsi="Calibri Light" w:cs="Calibri Light"/>
          <w:bCs/>
          <w:iCs/>
          <w:szCs w:val="20"/>
        </w:rPr>
        <w:t xml:space="preserve">, Palacio de Buckingham con el cambio de la Guardia Real si el tiempo lo permite. Resto del día libre. Les recomendamos efectuar una excursión opcional para </w:t>
      </w:r>
      <w:r w:rsidRPr="006B7C60">
        <w:rPr>
          <w:rFonts w:ascii="Calibri Light" w:hAnsi="Calibri Light" w:cs="Calibri Light"/>
          <w:bCs/>
          <w:iCs/>
          <w:szCs w:val="20"/>
        </w:rPr>
        <w:lastRenderedPageBreak/>
        <w:t xml:space="preserve">conocer el Castillo de Windsor, considerado como la mayor fortaleza habitada del mundo y foco histórico de Inglaterra, situado a 50 </w:t>
      </w:r>
      <w:proofErr w:type="spellStart"/>
      <w:r w:rsidRPr="006B7C60">
        <w:rPr>
          <w:rFonts w:ascii="Calibri Light" w:hAnsi="Calibri Light" w:cs="Calibri Light"/>
          <w:bCs/>
          <w:iCs/>
          <w:szCs w:val="20"/>
        </w:rPr>
        <w:t>kms</w:t>
      </w:r>
      <w:proofErr w:type="spellEnd"/>
      <w:r w:rsidRPr="006B7C60">
        <w:rPr>
          <w:rFonts w:ascii="Calibri Light" w:hAnsi="Calibri Light" w:cs="Calibri Light"/>
          <w:bCs/>
          <w:iCs/>
          <w:szCs w:val="20"/>
        </w:rPr>
        <w:t xml:space="preserve"> de la capital. Regresando a la ciudad visitar su parte más antigua, destruida en el incendio de 1666, para conocer la City de Londres, centro financiero mundial, Catedral de San Pablo, el famoso Puente de la Torre, y la fortaleza más antigua de Inglaterra: la Torre de Londres</w:t>
      </w:r>
    </w:p>
    <w:p w14:paraId="76780451"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54A96CD" w14:textId="1D2EE808"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9º (</w:t>
      </w:r>
      <w:proofErr w:type="gramStart"/>
      <w:r w:rsidRPr="002B194E">
        <w:rPr>
          <w:rFonts w:ascii="Calibri Light" w:hAnsi="Calibri Light" w:cs="Calibri Light"/>
          <w:b/>
          <w:iCs/>
          <w:color w:val="4472C4" w:themeColor="accent1"/>
          <w:szCs w:val="20"/>
        </w:rPr>
        <w:t>Martes</w:t>
      </w:r>
      <w:proofErr w:type="gramEnd"/>
      <w:r w:rsidRPr="002B194E">
        <w:rPr>
          <w:rFonts w:ascii="Calibri Light" w:hAnsi="Calibri Light" w:cs="Calibri Light"/>
          <w:b/>
          <w:iCs/>
          <w:color w:val="4472C4" w:themeColor="accent1"/>
          <w:szCs w:val="20"/>
        </w:rPr>
        <w:t>) LONDRES</w:t>
      </w:r>
    </w:p>
    <w:p w14:paraId="49882E95"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Alojamiento y desayuno. Día libre para actividades personales, para seguir conociendo una de las capitales más animadas del mundo, realizar compras en sus afamados comercios o visitar algunos de sus museos.</w:t>
      </w:r>
    </w:p>
    <w:p w14:paraId="086FEA91"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48866762" w14:textId="46402D8D"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10º (</w:t>
      </w:r>
      <w:proofErr w:type="gramStart"/>
      <w:r w:rsidRPr="002B194E">
        <w:rPr>
          <w:rFonts w:ascii="Calibri Light" w:hAnsi="Calibri Light" w:cs="Calibri Light"/>
          <w:b/>
          <w:iCs/>
          <w:color w:val="4472C4" w:themeColor="accent1"/>
          <w:szCs w:val="20"/>
        </w:rPr>
        <w:t>Miércoles</w:t>
      </w:r>
      <w:proofErr w:type="gramEnd"/>
      <w:r w:rsidRPr="002B194E">
        <w:rPr>
          <w:rFonts w:ascii="Calibri Light" w:hAnsi="Calibri Light" w:cs="Calibri Light"/>
          <w:b/>
          <w:iCs/>
          <w:color w:val="4472C4" w:themeColor="accent1"/>
          <w:szCs w:val="20"/>
        </w:rPr>
        <w:t xml:space="preserve">) LONDRES-DOVER-CALAIS-PARIS </w:t>
      </w:r>
    </w:p>
    <w:p w14:paraId="673908F8"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y salida hacia Dover para abordar el ferry y cruzar el Canal de la Mancha hacia Calais, ya en territorio francés continuaremos en nuestro autobús hacia Paris. Alojamiento. Posibilidad de realizar opcionalmente una visita de "París iluminado" y un crucero por el Sena.</w:t>
      </w:r>
    </w:p>
    <w:p w14:paraId="121A014A"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0AB03CA4" w14:textId="2E1E7A8F"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11º (</w:t>
      </w:r>
      <w:proofErr w:type="gramStart"/>
      <w:r w:rsidRPr="002B194E">
        <w:rPr>
          <w:rFonts w:ascii="Calibri Light" w:hAnsi="Calibri Light" w:cs="Calibri Light"/>
          <w:b/>
          <w:iCs/>
          <w:color w:val="4472C4" w:themeColor="accent1"/>
          <w:szCs w:val="20"/>
        </w:rPr>
        <w:t>Jueves</w:t>
      </w:r>
      <w:proofErr w:type="gramEnd"/>
      <w:r w:rsidRPr="002B194E">
        <w:rPr>
          <w:rFonts w:ascii="Calibri Light" w:hAnsi="Calibri Light" w:cs="Calibri Light"/>
          <w:b/>
          <w:iCs/>
          <w:color w:val="4472C4" w:themeColor="accent1"/>
          <w:szCs w:val="20"/>
        </w:rPr>
        <w:t>) PARIS</w:t>
      </w:r>
    </w:p>
    <w:p w14:paraId="2613215E"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Alojamiento y desayuno. Por la mañana visita panorámica de la Ciudad Luz para conocer sus lugares más emblemáticos como la Place de la Concorde, Arco del Triunfo, Campos Elíseos, Isla de la Ciudad con la imponente Iglesia de </w:t>
      </w:r>
      <w:proofErr w:type="spellStart"/>
      <w:r w:rsidRPr="006B7C60">
        <w:rPr>
          <w:rFonts w:ascii="Calibri Light" w:hAnsi="Calibri Light" w:cs="Calibri Light"/>
          <w:bCs/>
          <w:iCs/>
          <w:szCs w:val="20"/>
        </w:rPr>
        <w:t>Notre</w:t>
      </w:r>
      <w:proofErr w:type="spellEnd"/>
      <w:r w:rsidRPr="006B7C60">
        <w:rPr>
          <w:rFonts w:ascii="Calibri Light" w:hAnsi="Calibri Light" w:cs="Calibri Light"/>
          <w:bCs/>
          <w:iCs/>
          <w:szCs w:val="20"/>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w:t>
      </w:r>
    </w:p>
    <w:p w14:paraId="46F3D90E"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13DAD9FC" w14:textId="266333AF"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12º (</w:t>
      </w:r>
      <w:proofErr w:type="gramStart"/>
      <w:r w:rsidRPr="002B194E">
        <w:rPr>
          <w:rFonts w:ascii="Calibri Light" w:hAnsi="Calibri Light" w:cs="Calibri Light"/>
          <w:b/>
          <w:iCs/>
          <w:color w:val="4472C4" w:themeColor="accent1"/>
          <w:szCs w:val="20"/>
        </w:rPr>
        <w:t>Viernes</w:t>
      </w:r>
      <w:proofErr w:type="gramEnd"/>
      <w:r w:rsidRPr="002B194E">
        <w:rPr>
          <w:rFonts w:ascii="Calibri Light" w:hAnsi="Calibri Light" w:cs="Calibri Light"/>
          <w:b/>
          <w:iCs/>
          <w:color w:val="4472C4" w:themeColor="accent1"/>
          <w:szCs w:val="20"/>
        </w:rPr>
        <w:t>) PARIS</w:t>
      </w:r>
    </w:p>
    <w:p w14:paraId="4DE9619A"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Alojamiento y desayuno.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D522E9C"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24D2CC19" w14:textId="1E018660"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13º (</w:t>
      </w:r>
      <w:proofErr w:type="gramStart"/>
      <w:r w:rsidRPr="002B194E">
        <w:rPr>
          <w:rFonts w:ascii="Calibri Light" w:hAnsi="Calibri Light" w:cs="Calibri Light"/>
          <w:b/>
          <w:iCs/>
          <w:color w:val="4472C4" w:themeColor="accent1"/>
          <w:szCs w:val="20"/>
        </w:rPr>
        <w:t>Sábado</w:t>
      </w:r>
      <w:proofErr w:type="gramEnd"/>
      <w:r w:rsidRPr="002B194E">
        <w:rPr>
          <w:rFonts w:ascii="Calibri Light" w:hAnsi="Calibri Light" w:cs="Calibri Light"/>
          <w:b/>
          <w:iCs/>
          <w:color w:val="4472C4" w:themeColor="accent1"/>
          <w:szCs w:val="20"/>
        </w:rPr>
        <w:t xml:space="preserve">) PARIS-HEIDELBERG </w:t>
      </w:r>
    </w:p>
    <w:p w14:paraId="45ECA21D"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Desayuno y salida por las antiguas regiones de Champagne y Les </w:t>
      </w:r>
      <w:proofErr w:type="spellStart"/>
      <w:r w:rsidRPr="006B7C60">
        <w:rPr>
          <w:rFonts w:ascii="Calibri Light" w:hAnsi="Calibri Light" w:cs="Calibri Light"/>
          <w:bCs/>
          <w:iCs/>
          <w:szCs w:val="20"/>
        </w:rPr>
        <w:t>Ardenes</w:t>
      </w:r>
      <w:proofErr w:type="spellEnd"/>
      <w:r w:rsidRPr="006B7C60">
        <w:rPr>
          <w:rFonts w:ascii="Calibri Light" w:hAnsi="Calibri Light" w:cs="Calibri Light"/>
          <w:bCs/>
          <w:iCs/>
          <w:szCs w:val="20"/>
        </w:rPr>
        <w:t xml:space="preserve"> hacia la frontera alemana para llegar a Heidelberg, antigua ciudad universitaria. Tiempo libre para callejear por sus típicas calles y contemplar en lo alto los restos de su majestuoso castillo. Posteriormente llegada al hotel y alojamiento.</w:t>
      </w:r>
    </w:p>
    <w:p w14:paraId="221413DF"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74B039C" w14:textId="4BD22359" w:rsidR="006B7C60" w:rsidRPr="002B194E" w:rsidRDefault="006B7C60" w:rsidP="006B7C60">
      <w:pPr>
        <w:pStyle w:val="Prrafodelista"/>
        <w:spacing w:line="240" w:lineRule="auto"/>
        <w:jc w:val="both"/>
        <w:rPr>
          <w:rFonts w:ascii="Calibri Light" w:hAnsi="Calibri Light" w:cs="Calibri Light"/>
          <w:b/>
          <w:iCs/>
          <w:szCs w:val="20"/>
        </w:rPr>
      </w:pPr>
      <w:r w:rsidRPr="002B194E">
        <w:rPr>
          <w:rFonts w:ascii="Calibri Light" w:hAnsi="Calibri Light" w:cs="Calibri Light"/>
          <w:b/>
          <w:iCs/>
          <w:color w:val="4472C4" w:themeColor="accent1"/>
          <w:szCs w:val="20"/>
        </w:rPr>
        <w:t xml:space="preserve">Día 14º (Domingo) HEIDELBERG-RUTA ROMANTICA-MUNICH </w:t>
      </w:r>
    </w:p>
    <w:p w14:paraId="13D68151"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Desayuno. Salida hacia </w:t>
      </w:r>
      <w:proofErr w:type="spellStart"/>
      <w:r w:rsidRPr="006B7C60">
        <w:rPr>
          <w:rFonts w:ascii="Calibri Light" w:hAnsi="Calibri Light" w:cs="Calibri Light"/>
          <w:bCs/>
          <w:iCs/>
          <w:szCs w:val="20"/>
        </w:rPr>
        <w:t>Rotemburgo</w:t>
      </w:r>
      <w:proofErr w:type="spellEnd"/>
      <w:r w:rsidRPr="006B7C60">
        <w:rPr>
          <w:rFonts w:ascii="Calibri Light" w:hAnsi="Calibri Light" w:cs="Calibri Light"/>
          <w:bCs/>
          <w:iCs/>
          <w:szCs w:val="20"/>
        </w:rPr>
        <w:t>.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Alojamiento.</w:t>
      </w:r>
    </w:p>
    <w:p w14:paraId="272BCDD4"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568409D8" w14:textId="19DD9D82"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15º (</w:t>
      </w:r>
      <w:proofErr w:type="gramStart"/>
      <w:r w:rsidRPr="002B194E">
        <w:rPr>
          <w:rFonts w:ascii="Calibri Light" w:hAnsi="Calibri Light" w:cs="Calibri Light"/>
          <w:b/>
          <w:iCs/>
          <w:color w:val="4472C4" w:themeColor="accent1"/>
          <w:szCs w:val="20"/>
        </w:rPr>
        <w:t>Lunes</w:t>
      </w:r>
      <w:proofErr w:type="gramEnd"/>
      <w:r w:rsidRPr="002B194E">
        <w:rPr>
          <w:rFonts w:ascii="Calibri Light" w:hAnsi="Calibri Light" w:cs="Calibri Light"/>
          <w:b/>
          <w:iCs/>
          <w:color w:val="4472C4" w:themeColor="accent1"/>
          <w:szCs w:val="20"/>
        </w:rPr>
        <w:t xml:space="preserve">) MUNICH-INNSBRUCK-VERONA-VENECIA </w:t>
      </w:r>
    </w:p>
    <w:p w14:paraId="227A766B"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6B7C60">
        <w:rPr>
          <w:rFonts w:ascii="Calibri Light" w:hAnsi="Calibri Light" w:cs="Calibri Light"/>
          <w:bCs/>
          <w:iCs/>
          <w:szCs w:val="20"/>
        </w:rPr>
        <w:t>Europabrücke</w:t>
      </w:r>
      <w:proofErr w:type="spellEnd"/>
      <w:r w:rsidRPr="006B7C60">
        <w:rPr>
          <w:rFonts w:ascii="Calibri Light" w:hAnsi="Calibri Light" w:cs="Calibri Light"/>
          <w:bCs/>
          <w:iCs/>
          <w:szCs w:val="20"/>
        </w:rPr>
        <w:t>" hacia Italia para llegar a Verona, ciudad inmortalizada por William Shakespeare en su obra "Romeo y Julieta". Continuación del viaje hasta Venecia. Alojamiento.</w:t>
      </w:r>
    </w:p>
    <w:p w14:paraId="4F1D9D45"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3E2734F6" w14:textId="7C3E9873"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16º (</w:t>
      </w:r>
      <w:proofErr w:type="gramStart"/>
      <w:r w:rsidRPr="002B194E">
        <w:rPr>
          <w:rFonts w:ascii="Calibri Light" w:hAnsi="Calibri Light" w:cs="Calibri Light"/>
          <w:b/>
          <w:iCs/>
          <w:color w:val="4472C4" w:themeColor="accent1"/>
          <w:szCs w:val="20"/>
        </w:rPr>
        <w:t>Martes</w:t>
      </w:r>
      <w:proofErr w:type="gramEnd"/>
      <w:r w:rsidRPr="002B194E">
        <w:rPr>
          <w:rFonts w:ascii="Calibri Light" w:hAnsi="Calibri Light" w:cs="Calibri Light"/>
          <w:b/>
          <w:iCs/>
          <w:color w:val="4472C4" w:themeColor="accent1"/>
          <w:szCs w:val="20"/>
        </w:rPr>
        <w:t xml:space="preserve">) VENECIA-FLORENCIA </w:t>
      </w:r>
    </w:p>
    <w:p w14:paraId="0127937E"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Desayuno. Salida hacia el </w:t>
      </w:r>
      <w:proofErr w:type="spellStart"/>
      <w:r w:rsidRPr="006B7C60">
        <w:rPr>
          <w:rFonts w:ascii="Calibri Light" w:hAnsi="Calibri Light" w:cs="Calibri Light"/>
          <w:bCs/>
          <w:iCs/>
          <w:szCs w:val="20"/>
        </w:rPr>
        <w:t>Tronchetto</w:t>
      </w:r>
      <w:proofErr w:type="spellEnd"/>
      <w:r w:rsidRPr="006B7C60">
        <w:rPr>
          <w:rFonts w:ascii="Calibri Light" w:hAnsi="Calibri Light" w:cs="Calibri Light"/>
          <w:bCs/>
          <w:iCs/>
          <w:szCs w:val="20"/>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Alojamiento.</w:t>
      </w:r>
    </w:p>
    <w:p w14:paraId="6651FF3F"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2B9EFBF" w14:textId="411B7836"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17º (</w:t>
      </w:r>
      <w:proofErr w:type="gramStart"/>
      <w:r w:rsidRPr="002B194E">
        <w:rPr>
          <w:rFonts w:ascii="Calibri Light" w:hAnsi="Calibri Light" w:cs="Calibri Light"/>
          <w:b/>
          <w:iCs/>
          <w:color w:val="4472C4" w:themeColor="accent1"/>
          <w:szCs w:val="20"/>
        </w:rPr>
        <w:t>Miércoles</w:t>
      </w:r>
      <w:proofErr w:type="gramEnd"/>
      <w:r w:rsidRPr="002B194E">
        <w:rPr>
          <w:rFonts w:ascii="Calibri Light" w:hAnsi="Calibri Light" w:cs="Calibri Light"/>
          <w:b/>
          <w:iCs/>
          <w:color w:val="4472C4" w:themeColor="accent1"/>
          <w:szCs w:val="20"/>
        </w:rPr>
        <w:t xml:space="preserve">) FLORENCIA-ROMA </w:t>
      </w:r>
    </w:p>
    <w:p w14:paraId="622F7236"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Desayuno. Visita panorámica a pie de esta ciudad rebosante de Arte, Historia y Cultura, por donde pasaron Miguel Angel o Dante Alighieri. Conoceremos sus importantes joyas arquitectónicas: la Catedral de Santa María </w:t>
      </w:r>
      <w:proofErr w:type="spellStart"/>
      <w:r w:rsidRPr="006B7C60">
        <w:rPr>
          <w:rFonts w:ascii="Calibri Light" w:hAnsi="Calibri Light" w:cs="Calibri Light"/>
          <w:bCs/>
          <w:iCs/>
          <w:szCs w:val="20"/>
        </w:rPr>
        <w:t>dei</w:t>
      </w:r>
      <w:proofErr w:type="spellEnd"/>
      <w:r w:rsidRPr="006B7C60">
        <w:rPr>
          <w:rFonts w:ascii="Calibri Light" w:hAnsi="Calibri Light" w:cs="Calibri Light"/>
          <w:bCs/>
          <w:iCs/>
          <w:szCs w:val="20"/>
        </w:rPr>
        <w:t xml:space="preserve"> Fiori, con su bello Campanile y el Baptisterio con las famosas puertas del Paraíso de Ghiberti, la Plaza de la </w:t>
      </w:r>
      <w:proofErr w:type="spellStart"/>
      <w:r w:rsidRPr="006B7C60">
        <w:rPr>
          <w:rFonts w:ascii="Calibri Light" w:hAnsi="Calibri Light" w:cs="Calibri Light"/>
          <w:bCs/>
          <w:iCs/>
          <w:szCs w:val="20"/>
        </w:rPr>
        <w:t>Signoría</w:t>
      </w:r>
      <w:proofErr w:type="spellEnd"/>
      <w:r w:rsidRPr="006B7C60">
        <w:rPr>
          <w:rFonts w:ascii="Calibri Light" w:hAnsi="Calibri Light" w:cs="Calibri Light"/>
          <w:bCs/>
          <w:iCs/>
          <w:szCs w:val="20"/>
        </w:rPr>
        <w:t>, Ponte Vecchio… Posteriormente salida hacia Roma. Alojamiento.</w:t>
      </w:r>
    </w:p>
    <w:p w14:paraId="513D7D53"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3EFDAEB9" w14:textId="0EB3E642"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18º (</w:t>
      </w:r>
      <w:proofErr w:type="gramStart"/>
      <w:r w:rsidRPr="002B194E">
        <w:rPr>
          <w:rFonts w:ascii="Calibri Light" w:hAnsi="Calibri Light" w:cs="Calibri Light"/>
          <w:b/>
          <w:iCs/>
          <w:color w:val="4472C4" w:themeColor="accent1"/>
          <w:szCs w:val="20"/>
        </w:rPr>
        <w:t>Jueves</w:t>
      </w:r>
      <w:proofErr w:type="gramEnd"/>
      <w:r w:rsidRPr="002B194E">
        <w:rPr>
          <w:rFonts w:ascii="Calibri Light" w:hAnsi="Calibri Light" w:cs="Calibri Light"/>
          <w:b/>
          <w:iCs/>
          <w:color w:val="4472C4" w:themeColor="accent1"/>
          <w:szCs w:val="20"/>
        </w:rPr>
        <w:t>) ROMA</w:t>
      </w:r>
    </w:p>
    <w:p w14:paraId="2524B352"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Alojamiento y desayuno.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evitará así las largas esperas de ingreso. Por la tarde podrá realizar una visita opcional para conocer la Roma Barroca, con sus famosas fuentes, plazas y palacios papales, desde los que se gobernaron los Estados Pontificios.</w:t>
      </w:r>
    </w:p>
    <w:p w14:paraId="0C00088A"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8544F00" w14:textId="3CC26E28"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19º (</w:t>
      </w:r>
      <w:proofErr w:type="gramStart"/>
      <w:r w:rsidRPr="002B194E">
        <w:rPr>
          <w:rFonts w:ascii="Calibri Light" w:hAnsi="Calibri Light" w:cs="Calibri Light"/>
          <w:b/>
          <w:iCs/>
          <w:color w:val="4472C4" w:themeColor="accent1"/>
          <w:szCs w:val="20"/>
        </w:rPr>
        <w:t>Viernes</w:t>
      </w:r>
      <w:proofErr w:type="gramEnd"/>
      <w:r w:rsidRPr="002B194E">
        <w:rPr>
          <w:rFonts w:ascii="Calibri Light" w:hAnsi="Calibri Light" w:cs="Calibri Light"/>
          <w:b/>
          <w:iCs/>
          <w:color w:val="4472C4" w:themeColor="accent1"/>
          <w:szCs w:val="20"/>
        </w:rPr>
        <w:t>) ROMA</w:t>
      </w:r>
    </w:p>
    <w:p w14:paraId="5567AE08"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Alojamiento y desayuno.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58C4CA4"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264D9FC" w14:textId="097BAA3C"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20º (</w:t>
      </w:r>
      <w:proofErr w:type="gramStart"/>
      <w:r w:rsidRPr="002B194E">
        <w:rPr>
          <w:rFonts w:ascii="Calibri Light" w:hAnsi="Calibri Light" w:cs="Calibri Light"/>
          <w:b/>
          <w:iCs/>
          <w:color w:val="4472C4" w:themeColor="accent1"/>
          <w:szCs w:val="20"/>
        </w:rPr>
        <w:t>Sábado</w:t>
      </w:r>
      <w:proofErr w:type="gramEnd"/>
      <w:r w:rsidRPr="002B194E">
        <w:rPr>
          <w:rFonts w:ascii="Calibri Light" w:hAnsi="Calibri Light" w:cs="Calibri Light"/>
          <w:b/>
          <w:iCs/>
          <w:color w:val="4472C4" w:themeColor="accent1"/>
          <w:szCs w:val="20"/>
        </w:rPr>
        <w:t xml:space="preserve">) ROMA-PISA-NIZA </w:t>
      </w:r>
    </w:p>
    <w:p w14:paraId="220B9169"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Desayuno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Alojamiento. Posibilidad de participar en una excursión opcional para conocer el </w:t>
      </w:r>
      <w:r w:rsidRPr="006B7C60">
        <w:rPr>
          <w:rFonts w:ascii="Calibri Light" w:hAnsi="Calibri Light" w:cs="Calibri Light"/>
          <w:bCs/>
          <w:iCs/>
          <w:szCs w:val="20"/>
        </w:rPr>
        <w:lastRenderedPageBreak/>
        <w:t xml:space="preserve">Principado de Mónaco visitando la parte </w:t>
      </w:r>
      <w:proofErr w:type="gramStart"/>
      <w:r w:rsidRPr="006B7C60">
        <w:rPr>
          <w:rFonts w:ascii="Calibri Light" w:hAnsi="Calibri Light" w:cs="Calibri Light"/>
          <w:bCs/>
          <w:iCs/>
          <w:szCs w:val="20"/>
        </w:rPr>
        <w:t>histórica</w:t>
      </w:r>
      <w:proofErr w:type="gramEnd"/>
      <w:r w:rsidRPr="006B7C60">
        <w:rPr>
          <w:rFonts w:ascii="Calibri Light" w:hAnsi="Calibri Light" w:cs="Calibri Light"/>
          <w:bCs/>
          <w:iCs/>
          <w:szCs w:val="20"/>
        </w:rPr>
        <w:t xml:space="preserve"> así como la colina de Montecarlo donde se encuentra su famoso casino.</w:t>
      </w:r>
    </w:p>
    <w:p w14:paraId="30D61C2C"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21039236" w14:textId="5A3A4BD2"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 xml:space="preserve">Día 21º (Domingo) NIZA-BARCELONA </w:t>
      </w:r>
    </w:p>
    <w:p w14:paraId="210CED5F"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 xml:space="preserve">Desayuno.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6B7C60">
        <w:rPr>
          <w:rFonts w:ascii="Calibri Light" w:hAnsi="Calibri Light" w:cs="Calibri Light"/>
          <w:bCs/>
          <w:iCs/>
          <w:szCs w:val="20"/>
        </w:rPr>
        <w:t>Amatller</w:t>
      </w:r>
      <w:proofErr w:type="spellEnd"/>
      <w:r w:rsidRPr="006B7C60">
        <w:rPr>
          <w:rFonts w:ascii="Calibri Light" w:hAnsi="Calibri Light" w:cs="Calibri Light"/>
          <w:bCs/>
          <w:iCs/>
          <w:szCs w:val="20"/>
        </w:rPr>
        <w:t>, Morera, Milá, Sagrada Familia… Alojamiento.</w:t>
      </w:r>
    </w:p>
    <w:p w14:paraId="07FB217E"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4840994B" w14:textId="6E152BC2" w:rsidR="006B7C60" w:rsidRPr="002B194E" w:rsidRDefault="006B7C60" w:rsidP="006B7C60">
      <w:pPr>
        <w:pStyle w:val="Prrafodelista"/>
        <w:spacing w:line="240" w:lineRule="auto"/>
        <w:jc w:val="both"/>
        <w:rPr>
          <w:rFonts w:ascii="Calibri Light" w:hAnsi="Calibri Light" w:cs="Calibri Light"/>
          <w:b/>
          <w:iCs/>
          <w:szCs w:val="20"/>
        </w:rPr>
      </w:pPr>
      <w:r w:rsidRPr="002B194E">
        <w:rPr>
          <w:rFonts w:ascii="Calibri Light" w:hAnsi="Calibri Light" w:cs="Calibri Light"/>
          <w:b/>
          <w:iCs/>
          <w:color w:val="4472C4" w:themeColor="accent1"/>
          <w:szCs w:val="20"/>
        </w:rPr>
        <w:t>Día 22º (</w:t>
      </w:r>
      <w:proofErr w:type="gramStart"/>
      <w:r w:rsidRPr="002B194E">
        <w:rPr>
          <w:rFonts w:ascii="Calibri Light" w:hAnsi="Calibri Light" w:cs="Calibri Light"/>
          <w:b/>
          <w:iCs/>
          <w:color w:val="4472C4" w:themeColor="accent1"/>
          <w:szCs w:val="20"/>
        </w:rPr>
        <w:t>Lunes</w:t>
      </w:r>
      <w:proofErr w:type="gramEnd"/>
      <w:r w:rsidRPr="002B194E">
        <w:rPr>
          <w:rFonts w:ascii="Calibri Light" w:hAnsi="Calibri Light" w:cs="Calibri Light"/>
          <w:b/>
          <w:iCs/>
          <w:color w:val="4472C4" w:themeColor="accent1"/>
          <w:szCs w:val="20"/>
        </w:rPr>
        <w:t xml:space="preserve">) BARCELONA-ZARAGOZA-MADRID </w:t>
      </w:r>
    </w:p>
    <w:p w14:paraId="7145A6C3"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Salida hacia Zaragoza. Breve parada para conocer la Catedral-Basílica de Nuestra Señora del Pilar, Patrona de la Hispanidad. Posteriormente continuación a Madrid. Alojamiento.</w:t>
      </w:r>
    </w:p>
    <w:p w14:paraId="181B82D9" w14:textId="77777777" w:rsidR="006B7C60" w:rsidRPr="006B7C60" w:rsidRDefault="006B7C60" w:rsidP="006B7C60">
      <w:pPr>
        <w:pStyle w:val="Prrafodelista"/>
        <w:spacing w:line="240" w:lineRule="auto"/>
        <w:jc w:val="both"/>
        <w:rPr>
          <w:rFonts w:ascii="Calibri Light" w:hAnsi="Calibri Light" w:cs="Calibri Light"/>
          <w:bCs/>
          <w:iCs/>
          <w:szCs w:val="20"/>
        </w:rPr>
      </w:pPr>
    </w:p>
    <w:p w14:paraId="727789FB" w14:textId="2A327DE9" w:rsidR="006B7C60" w:rsidRPr="002B194E" w:rsidRDefault="006B7C60" w:rsidP="006B7C60">
      <w:pPr>
        <w:pStyle w:val="Prrafodelista"/>
        <w:spacing w:line="240" w:lineRule="auto"/>
        <w:jc w:val="both"/>
        <w:rPr>
          <w:rFonts w:ascii="Calibri Light" w:hAnsi="Calibri Light" w:cs="Calibri Light"/>
          <w:b/>
          <w:iCs/>
          <w:color w:val="4472C4" w:themeColor="accent1"/>
          <w:szCs w:val="20"/>
        </w:rPr>
      </w:pPr>
      <w:r w:rsidRPr="002B194E">
        <w:rPr>
          <w:rFonts w:ascii="Calibri Light" w:hAnsi="Calibri Light" w:cs="Calibri Light"/>
          <w:b/>
          <w:iCs/>
          <w:color w:val="4472C4" w:themeColor="accent1"/>
          <w:szCs w:val="20"/>
        </w:rPr>
        <w:t>Día 23º (</w:t>
      </w:r>
      <w:proofErr w:type="gramStart"/>
      <w:r w:rsidRPr="002B194E">
        <w:rPr>
          <w:rFonts w:ascii="Calibri Light" w:hAnsi="Calibri Light" w:cs="Calibri Light"/>
          <w:b/>
          <w:iCs/>
          <w:color w:val="4472C4" w:themeColor="accent1"/>
          <w:szCs w:val="20"/>
        </w:rPr>
        <w:t>Martes</w:t>
      </w:r>
      <w:proofErr w:type="gramEnd"/>
      <w:r w:rsidRPr="002B194E">
        <w:rPr>
          <w:rFonts w:ascii="Calibri Light" w:hAnsi="Calibri Light" w:cs="Calibri Light"/>
          <w:b/>
          <w:iCs/>
          <w:color w:val="4472C4" w:themeColor="accent1"/>
          <w:szCs w:val="20"/>
        </w:rPr>
        <w:t>) MADRID</w:t>
      </w:r>
    </w:p>
    <w:p w14:paraId="6EF56980" w14:textId="77777777" w:rsidR="006B7C60" w:rsidRPr="006B7C60" w:rsidRDefault="006B7C60" w:rsidP="006B7C60">
      <w:pPr>
        <w:pStyle w:val="Prrafodelista"/>
        <w:spacing w:line="240" w:lineRule="auto"/>
        <w:jc w:val="both"/>
        <w:rPr>
          <w:rFonts w:ascii="Calibri Light" w:hAnsi="Calibri Light" w:cs="Calibri Light"/>
          <w:bCs/>
          <w:iCs/>
          <w:szCs w:val="20"/>
        </w:rPr>
      </w:pPr>
      <w:r w:rsidRPr="006B7C60">
        <w:rPr>
          <w:rFonts w:ascii="Calibri Light" w:hAnsi="Calibri Light" w:cs="Calibri Light"/>
          <w:bCs/>
          <w:iCs/>
          <w:szCs w:val="20"/>
        </w:rPr>
        <w:t>Desayuno y fin de nuestros servicios. Posibilidad de ampliar su estancia en España o participar en un circuito por Andalucía o Portugal.</w:t>
      </w:r>
    </w:p>
    <w:p w14:paraId="4A453BA7" w14:textId="77777777" w:rsidR="00594C4A" w:rsidRPr="00AC4A8C" w:rsidRDefault="00594C4A" w:rsidP="00AC4A8C">
      <w:pPr>
        <w:rPr>
          <w:rFonts w:ascii="Calibri Light" w:hAnsi="Calibri Light" w:cs="Calibri Light"/>
          <w:bCs/>
          <w:iCs/>
          <w:szCs w:val="20"/>
        </w:rPr>
      </w:pPr>
    </w:p>
    <w:p w14:paraId="5D0E4E9B" w14:textId="77777777" w:rsidR="00594C4A" w:rsidRDefault="00594C4A" w:rsidP="00594C4A">
      <w:pPr>
        <w:spacing w:after="0" w:line="240" w:lineRule="auto"/>
        <w:jc w:val="both"/>
        <w:rPr>
          <w:rFonts w:ascii="Calibri Light" w:eastAsia="Arial" w:hAnsi="Calibri Light" w:cs="Calibri Light"/>
          <w:b/>
          <w:bCs/>
        </w:rPr>
      </w:pPr>
      <w:r>
        <w:rPr>
          <w:rFonts w:ascii="Calibri Light" w:hAnsi="Calibri Light" w:cs="Calibri Light"/>
          <w:b/>
          <w:bCs/>
        </w:rPr>
        <w:t>NOTAS</w:t>
      </w:r>
      <w:r>
        <w:rPr>
          <w:rFonts w:ascii="Calibri Light" w:eastAsia="Arial" w:hAnsi="Calibri Light" w:cs="Calibri Light"/>
          <w:b/>
          <w:bCs/>
        </w:rPr>
        <w:t xml:space="preserve"> </w:t>
      </w:r>
      <w:r>
        <w:rPr>
          <w:rFonts w:ascii="Calibri Light" w:hAnsi="Calibri Light" w:cs="Calibri Light"/>
          <w:b/>
          <w:bCs/>
        </w:rPr>
        <w:t>IMPORTANTES</w:t>
      </w:r>
      <w:r>
        <w:rPr>
          <w:rFonts w:ascii="Calibri Light" w:eastAsia="Arial" w:hAnsi="Calibri Light" w:cs="Calibri Light"/>
          <w:b/>
          <w:bCs/>
        </w:rPr>
        <w:t>:</w:t>
      </w:r>
    </w:p>
    <w:p w14:paraId="08EA8174" w14:textId="77777777" w:rsidR="00594C4A" w:rsidRDefault="00594C4A" w:rsidP="00594C4A">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Comisión 12% por pasajero incluido el IGV</w:t>
      </w:r>
    </w:p>
    <w:p w14:paraId="2774FD42" w14:textId="77777777" w:rsidR="00594C4A" w:rsidRDefault="00594C4A" w:rsidP="00594C4A">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Incentivo $15 por pasajero adulto.</w:t>
      </w:r>
    </w:p>
    <w:p w14:paraId="4E2496B5" w14:textId="77777777" w:rsidR="00594C4A" w:rsidRDefault="00594C4A" w:rsidP="00594C4A">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Para viajar en las FECHAS INDICADAS</w:t>
      </w:r>
    </w:p>
    <w:p w14:paraId="6CB66D66" w14:textId="7C949044" w:rsidR="00594C4A" w:rsidRDefault="00594C4A" w:rsidP="00594C4A">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Durante la celebración de Ferias, Congresos y Oktoberfest, el alojamiento podría ser desviado a poblaciones cercanas a Paris, Barcelona y Burdeos.</w:t>
      </w:r>
    </w:p>
    <w:p w14:paraId="2D8FE57B" w14:textId="57919F9C" w:rsidR="00594C4A" w:rsidRDefault="00594C4A" w:rsidP="00594C4A">
      <w:pPr>
        <w:pStyle w:val="Prrafodelista"/>
        <w:numPr>
          <w:ilvl w:val="0"/>
          <w:numId w:val="11"/>
        </w:numPr>
        <w:spacing w:after="0" w:line="240" w:lineRule="auto"/>
        <w:jc w:val="both"/>
        <w:rPr>
          <w:rFonts w:ascii="Calibri Light" w:hAnsi="Calibri Light" w:cs="Calibri Light"/>
          <w:b/>
          <w:color w:val="ED7D31" w:themeColor="accent2"/>
        </w:rPr>
      </w:pPr>
      <w:r>
        <w:rPr>
          <w:rFonts w:ascii="Calibri Light" w:hAnsi="Calibri Light" w:cs="Calibri Light"/>
          <w:b/>
          <w:color w:val="ED7D31" w:themeColor="accent2"/>
        </w:rPr>
        <w:t>CODIGO PARA RESERVAR: VPT0</w:t>
      </w:r>
      <w:r w:rsidR="00A243C8">
        <w:rPr>
          <w:rFonts w:ascii="Calibri Light" w:hAnsi="Calibri Light" w:cs="Calibri Light"/>
          <w:b/>
          <w:color w:val="ED7D31" w:themeColor="accent2"/>
        </w:rPr>
        <w:t>2</w:t>
      </w:r>
      <w:r>
        <w:rPr>
          <w:rFonts w:ascii="Calibri Light" w:hAnsi="Calibri Light" w:cs="Calibri Light"/>
          <w:b/>
          <w:color w:val="ED7D31" w:themeColor="accent2"/>
        </w:rPr>
        <w:t>00</w:t>
      </w:r>
      <w:r w:rsidR="00A243C8">
        <w:rPr>
          <w:rFonts w:ascii="Calibri Light" w:hAnsi="Calibri Light" w:cs="Calibri Light"/>
          <w:b/>
          <w:color w:val="ED7D31" w:themeColor="accent2"/>
        </w:rPr>
        <w:t>3</w:t>
      </w:r>
    </w:p>
    <w:p w14:paraId="04636A3E" w14:textId="77777777" w:rsidR="00594C4A" w:rsidRDefault="00594C4A" w:rsidP="00594C4A">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Precios por persona, sujeto a variación sin previo aviso y disponibilidad de espacios.</w:t>
      </w:r>
    </w:p>
    <w:p w14:paraId="74EF75BB" w14:textId="77777777" w:rsidR="00594C4A" w:rsidRDefault="00594C4A" w:rsidP="00594C4A">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 xml:space="preserve">Las reservas o bloqueos se tramitarán vía mail, nunca de manera </w:t>
      </w:r>
      <w:proofErr w:type="spellStart"/>
      <w:r>
        <w:rPr>
          <w:rFonts w:ascii="Calibri Light" w:hAnsi="Calibri Light" w:cs="Calibri Light"/>
          <w:bCs/>
        </w:rPr>
        <w:t>on</w:t>
      </w:r>
      <w:proofErr w:type="spellEnd"/>
      <w:r>
        <w:rPr>
          <w:rFonts w:ascii="Calibri Light" w:hAnsi="Calibri Light" w:cs="Calibri Light"/>
          <w:bCs/>
        </w:rPr>
        <w:t xml:space="preserve"> line</w:t>
      </w:r>
    </w:p>
    <w:p w14:paraId="21848364" w14:textId="77777777" w:rsidR="00594C4A" w:rsidRDefault="00594C4A" w:rsidP="00594C4A">
      <w:pPr>
        <w:spacing w:after="0" w:line="240" w:lineRule="auto"/>
        <w:jc w:val="both"/>
        <w:rPr>
          <w:rFonts w:ascii="Calibri Light" w:hAnsi="Calibri Light" w:cs="Calibri Light"/>
          <w:b/>
          <w:bCs/>
          <w:u w:val="single"/>
        </w:rPr>
      </w:pPr>
    </w:p>
    <w:p w14:paraId="73B161ED" w14:textId="77777777" w:rsidR="00594C4A" w:rsidRDefault="00594C4A" w:rsidP="00594C4A">
      <w:pPr>
        <w:spacing w:after="0" w:line="240" w:lineRule="auto"/>
        <w:jc w:val="both"/>
        <w:rPr>
          <w:rFonts w:ascii="Calibri Light" w:hAnsi="Calibri Light" w:cs="Calibri Light"/>
          <w:b/>
          <w:bCs/>
          <w:u w:val="single"/>
        </w:rPr>
      </w:pPr>
    </w:p>
    <w:p w14:paraId="7706AFB0" w14:textId="77777777" w:rsidR="00594C4A" w:rsidRDefault="00594C4A" w:rsidP="00594C4A">
      <w:pPr>
        <w:spacing w:after="0" w:line="240" w:lineRule="auto"/>
        <w:jc w:val="both"/>
        <w:rPr>
          <w:rFonts w:ascii="Calibri Light" w:hAnsi="Calibri Light" w:cs="Calibri Light"/>
          <w:b/>
          <w:bCs/>
        </w:rPr>
      </w:pPr>
      <w:r>
        <w:rPr>
          <w:rFonts w:ascii="Calibri Light" w:hAnsi="Calibri Light" w:cs="Calibri Light"/>
          <w:b/>
          <w:bCs/>
        </w:rPr>
        <w:t>GENERALES:</w:t>
      </w:r>
    </w:p>
    <w:p w14:paraId="568EF709" w14:textId="77777777"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Tarifas solo aplican para peruanos y residentes en el Perú. En caso no se cumpla el requisito, se podrá negar el embarque</w:t>
      </w:r>
    </w:p>
    <w:p w14:paraId="45A7F71A" w14:textId="77777777"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57BF6A53" w14:textId="77777777"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lang w:val="en-US"/>
        </w:rPr>
      </w:pPr>
      <w:r>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proofErr w:type="spellStart"/>
      <w:r>
        <w:rPr>
          <w:rFonts w:ascii="Calibri Light" w:hAnsi="Calibri Light" w:cs="Calibri Light"/>
          <w:bCs/>
          <w:lang w:val="en-US"/>
        </w:rPr>
        <w:t>Consultar</w:t>
      </w:r>
      <w:proofErr w:type="spellEnd"/>
      <w:r>
        <w:rPr>
          <w:rFonts w:ascii="Calibri Light" w:hAnsi="Calibri Light" w:cs="Calibri Light"/>
          <w:bCs/>
          <w:lang w:val="en-US"/>
        </w:rPr>
        <w:t xml:space="preserve"> antes de </w:t>
      </w:r>
      <w:proofErr w:type="spellStart"/>
      <w:r>
        <w:rPr>
          <w:rFonts w:ascii="Calibri Light" w:hAnsi="Calibri Light" w:cs="Calibri Light"/>
          <w:bCs/>
          <w:lang w:val="en-US"/>
        </w:rPr>
        <w:t>solicitar</w:t>
      </w:r>
      <w:proofErr w:type="spellEnd"/>
      <w:r>
        <w:rPr>
          <w:rFonts w:ascii="Calibri Light" w:hAnsi="Calibri Light" w:cs="Calibri Light"/>
          <w:bCs/>
          <w:lang w:val="en-US"/>
        </w:rPr>
        <w:t xml:space="preserve"> </w:t>
      </w:r>
      <w:proofErr w:type="spellStart"/>
      <w:r>
        <w:rPr>
          <w:rFonts w:ascii="Calibri Light" w:hAnsi="Calibri Light" w:cs="Calibri Light"/>
          <w:bCs/>
          <w:lang w:val="en-US"/>
        </w:rPr>
        <w:t>reserva</w:t>
      </w:r>
      <w:proofErr w:type="spellEnd"/>
      <w:r>
        <w:rPr>
          <w:rFonts w:ascii="Calibri Light" w:hAnsi="Calibri Light" w:cs="Calibri Light"/>
          <w:bCs/>
          <w:lang w:val="en-US"/>
        </w:rPr>
        <w:t>.</w:t>
      </w:r>
    </w:p>
    <w:p w14:paraId="655ECFBC" w14:textId="77777777" w:rsidR="00594C4A" w:rsidRDefault="00594C4A" w:rsidP="00594C4A">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w:t>
      </w:r>
      <w:r>
        <w:rPr>
          <w:rFonts w:ascii="Calibri Light" w:hAnsi="Calibri Light" w:cs="Calibri Light"/>
          <w:bCs/>
        </w:rPr>
        <w:lastRenderedPageBreak/>
        <w:t xml:space="preserve">establecidos y no accede a su servicio, no es responsabilidad del transportista; ni está sujeto a reclamaciones o reembolsos hacia la entidad prestadora del servicio. </w:t>
      </w:r>
    </w:p>
    <w:p w14:paraId="01545A7C" w14:textId="77777777" w:rsidR="00594C4A" w:rsidRDefault="00594C4A" w:rsidP="00594C4A">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1C1FEBD7" w14:textId="77777777" w:rsidR="00594C4A" w:rsidRDefault="00594C4A" w:rsidP="00594C4A">
      <w:pPr>
        <w:pStyle w:val="Sinespaciado"/>
        <w:numPr>
          <w:ilvl w:val="0"/>
          <w:numId w:val="12"/>
        </w:numPr>
        <w:jc w:val="both"/>
        <w:rPr>
          <w:rFonts w:ascii="Calibri Light" w:hAnsi="Calibri Light" w:cs="Calibri Light"/>
          <w:bCs/>
        </w:rPr>
      </w:pPr>
      <w:r>
        <w:rPr>
          <w:rFonts w:ascii="Calibri Light" w:hAnsi="Calibri Light" w:cs="Calibri Light"/>
          <w:bCs/>
        </w:rPr>
        <w:t xml:space="preserve">Tener en consideración que las habitaciones triples solo cuentan con dos camas. Habitaciones dobles twin (dos camas) o doble matrimonial, estarán sujetas a disponibilidad hasta el momento de </w:t>
      </w:r>
      <w:proofErr w:type="gramStart"/>
      <w:r>
        <w:rPr>
          <w:rFonts w:ascii="Calibri Light" w:hAnsi="Calibri Light" w:cs="Calibri Light"/>
          <w:bCs/>
        </w:rPr>
        <w:t xml:space="preserve">su </w:t>
      </w:r>
      <w:proofErr w:type="spellStart"/>
      <w:r>
        <w:rPr>
          <w:rFonts w:ascii="Calibri Light" w:hAnsi="Calibri Light" w:cs="Calibri Light"/>
          <w:bCs/>
        </w:rPr>
        <w:t>check</w:t>
      </w:r>
      <w:proofErr w:type="spellEnd"/>
      <w:r>
        <w:rPr>
          <w:rFonts w:ascii="Calibri Light" w:hAnsi="Calibri Light" w:cs="Calibri Light"/>
          <w:bCs/>
        </w:rPr>
        <w:t xml:space="preserve"> in</w:t>
      </w:r>
      <w:proofErr w:type="gramEnd"/>
      <w:r>
        <w:rPr>
          <w:rFonts w:ascii="Calibri Light" w:hAnsi="Calibri Light" w:cs="Calibri Light"/>
          <w:bCs/>
        </w:rPr>
        <w:t xml:space="preserve"> en el Hotel. </w:t>
      </w:r>
    </w:p>
    <w:p w14:paraId="0FA751B4" w14:textId="77777777"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El pasajero se hace responsable de portar los documentos solicitados para realizar viaje (</w:t>
      </w:r>
      <w:proofErr w:type="spellStart"/>
      <w:r>
        <w:rPr>
          <w:rFonts w:ascii="Calibri Light" w:hAnsi="Calibri Light" w:cs="Calibri Light"/>
          <w:bCs/>
        </w:rPr>
        <w:t>vouchers</w:t>
      </w:r>
      <w:proofErr w:type="spellEnd"/>
      <w:r>
        <w:rPr>
          <w:rFonts w:ascii="Calibri Light" w:hAnsi="Calibri Light" w:cs="Calibri Light"/>
          <w:bCs/>
        </w:rPr>
        <w:t xml:space="preserve">, boletos, entre otros) emitidos y entregados por el operador. Es indispensable contar con el pasaporte vigente con un mínimo de 6 meses posterior a la fecha de retorno. </w:t>
      </w:r>
    </w:p>
    <w:p w14:paraId="20F62705" w14:textId="77777777"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1E43A4A0" w14:textId="77777777"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en caso de desastres naturales, paros u otro suceso ajeno a los correspondientes del servicio adquirido. En tal sentido, la empresa no resulta responsable del perjuicio o retraso originado por circunstancia ajenas a su control (sean causas fortuitas, fuerza mayor, pérdida, accidentes o desastres naturales, además de la imprudencia o responsabilidad del propio pasajero). </w:t>
      </w:r>
    </w:p>
    <w:p w14:paraId="240F59FE" w14:textId="22684C54" w:rsidR="00594C4A" w:rsidRDefault="00594C4A" w:rsidP="00594C4A">
      <w:pPr>
        <w:pStyle w:val="Prrafodelista"/>
        <w:numPr>
          <w:ilvl w:val="0"/>
          <w:numId w:val="12"/>
        </w:numPr>
        <w:tabs>
          <w:tab w:val="left" w:pos="0"/>
        </w:tabs>
        <w:spacing w:after="0" w:line="240" w:lineRule="auto"/>
        <w:jc w:val="both"/>
        <w:rPr>
          <w:rFonts w:ascii="Calibri Light" w:hAnsi="Calibri Light" w:cs="Calibri Light"/>
          <w:bCs/>
          <w:color w:val="FF0000"/>
        </w:rPr>
      </w:pPr>
      <w:r>
        <w:rPr>
          <w:rFonts w:ascii="Calibri Light" w:hAnsi="Calibri Light" w:cs="Calibri Light"/>
          <w:b/>
          <w:color w:val="FF0000"/>
        </w:rPr>
        <w:t xml:space="preserve">Precios y </w:t>
      </w:r>
      <w:proofErr w:type="spellStart"/>
      <w:r>
        <w:rPr>
          <w:rFonts w:ascii="Calibri Light" w:hAnsi="Calibri Light" w:cs="Calibri Light"/>
          <w:b/>
          <w:color w:val="FF0000"/>
        </w:rPr>
        <w:t>taxes</w:t>
      </w:r>
      <w:proofErr w:type="spellEnd"/>
      <w:r>
        <w:rPr>
          <w:rFonts w:ascii="Calibri Light" w:hAnsi="Calibri Light" w:cs="Calibri Light"/>
          <w:b/>
          <w:color w:val="FF0000"/>
        </w:rPr>
        <w:t xml:space="preserve"> actualizados al día </w:t>
      </w:r>
      <w:r w:rsidR="00B65B43">
        <w:rPr>
          <w:rFonts w:ascii="Calibri Light" w:hAnsi="Calibri Light" w:cs="Calibri Light"/>
          <w:b/>
          <w:color w:val="FF0000"/>
        </w:rPr>
        <w:t>08</w:t>
      </w:r>
      <w:r>
        <w:rPr>
          <w:rFonts w:ascii="Calibri Light" w:hAnsi="Calibri Light" w:cs="Calibri Light"/>
          <w:b/>
          <w:color w:val="FF0000"/>
        </w:rPr>
        <w:t xml:space="preserve"> de </w:t>
      </w:r>
      <w:r w:rsidR="00B65B43">
        <w:rPr>
          <w:rFonts w:ascii="Calibri Light" w:hAnsi="Calibri Light" w:cs="Calibri Light"/>
          <w:b/>
          <w:color w:val="FF0000"/>
        </w:rPr>
        <w:t>enero</w:t>
      </w:r>
      <w:r>
        <w:rPr>
          <w:rFonts w:ascii="Calibri Light" w:hAnsi="Calibri Light" w:cs="Calibri Light"/>
          <w:b/>
          <w:color w:val="FF0000"/>
        </w:rPr>
        <w:t xml:space="preserve"> 202</w:t>
      </w:r>
      <w:r w:rsidR="00B65B43">
        <w:rPr>
          <w:rFonts w:ascii="Calibri Light" w:hAnsi="Calibri Light" w:cs="Calibri Light"/>
          <w:b/>
          <w:color w:val="FF0000"/>
        </w:rPr>
        <w:t>5</w:t>
      </w:r>
      <w:r>
        <w:rPr>
          <w:rFonts w:ascii="Calibri Light" w:hAnsi="Calibri Light" w:cs="Calibri Light"/>
          <w:b/>
          <w:color w:val="FF0000"/>
        </w:rPr>
        <w:t xml:space="preserve">. </w:t>
      </w:r>
    </w:p>
    <w:p w14:paraId="7BFC2885" w14:textId="77777777" w:rsidR="00594C4A" w:rsidRDefault="00594C4A" w:rsidP="00594C4A"/>
    <w:p w14:paraId="13AB6434" w14:textId="77777777" w:rsidR="00594C4A" w:rsidRDefault="00594C4A" w:rsidP="00594C4A"/>
    <w:p w14:paraId="312FCDB9" w14:textId="77777777" w:rsidR="00594C4A" w:rsidRDefault="00594C4A" w:rsidP="00594C4A">
      <w:r>
        <w:t xml:space="preserve"> </w:t>
      </w:r>
    </w:p>
    <w:p w14:paraId="11F3F9D7" w14:textId="77777777" w:rsidR="00594C4A" w:rsidRDefault="00594C4A" w:rsidP="00594C4A"/>
    <w:p w14:paraId="57C47975" w14:textId="77777777" w:rsidR="00594C4A" w:rsidRDefault="00594C4A" w:rsidP="00594C4A"/>
    <w:p w14:paraId="27745ADE" w14:textId="77777777" w:rsidR="00594C4A" w:rsidRDefault="00594C4A" w:rsidP="00594C4A"/>
    <w:p w14:paraId="35CEB690" w14:textId="77777777" w:rsidR="00594C4A" w:rsidRPr="00D94AD7" w:rsidRDefault="00594C4A" w:rsidP="00594C4A"/>
    <w:p w14:paraId="563E89D4" w14:textId="77777777" w:rsidR="00594C4A" w:rsidRPr="00D94AD7" w:rsidRDefault="00594C4A" w:rsidP="00594C4A"/>
    <w:p w14:paraId="55F5073E" w14:textId="19A2AB2D" w:rsidR="00AF0497" w:rsidRPr="008B78B1" w:rsidRDefault="00AF0497" w:rsidP="008B78B1"/>
    <w:sectPr w:rsidR="00AF0497" w:rsidRPr="008B78B1" w:rsidSect="00660420">
      <w:headerReference w:type="default" r:id="rId8"/>
      <w:pgSz w:w="11906" w:h="16838"/>
      <w:pgMar w:top="2410" w:right="1274" w:bottom="212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671FF" w14:textId="77777777" w:rsidR="00E12156" w:rsidRDefault="00E12156" w:rsidP="00826EC5">
      <w:pPr>
        <w:spacing w:after="0" w:line="240" w:lineRule="auto"/>
      </w:pPr>
      <w:r>
        <w:separator/>
      </w:r>
    </w:p>
  </w:endnote>
  <w:endnote w:type="continuationSeparator" w:id="0">
    <w:p w14:paraId="1E623A46" w14:textId="77777777" w:rsidR="00E12156" w:rsidRDefault="00E12156" w:rsidP="00826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A55D8" w14:textId="77777777" w:rsidR="00E12156" w:rsidRDefault="00E12156" w:rsidP="00826EC5">
      <w:pPr>
        <w:spacing w:after="0" w:line="240" w:lineRule="auto"/>
      </w:pPr>
      <w:r>
        <w:separator/>
      </w:r>
    </w:p>
  </w:footnote>
  <w:footnote w:type="continuationSeparator" w:id="0">
    <w:p w14:paraId="211B0F1B" w14:textId="77777777" w:rsidR="00E12156" w:rsidRDefault="00E12156" w:rsidP="00826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F0BF" w14:textId="520ACF67" w:rsidR="008C6EB8" w:rsidRDefault="00660420">
    <w:pPr>
      <w:pStyle w:val="Encabezado"/>
    </w:pPr>
    <w:r>
      <w:rPr>
        <w:noProof/>
        <w:lang w:eastAsia="es-PE"/>
      </w:rPr>
      <w:drawing>
        <wp:anchor distT="0" distB="0" distL="114300" distR="114300" simplePos="0" relativeHeight="251664384" behindDoc="1" locked="0" layoutInCell="1" allowOverlap="1" wp14:anchorId="5E1E4415" wp14:editId="6D473851">
          <wp:simplePos x="0" y="0"/>
          <wp:positionH relativeFrom="column">
            <wp:posOffset>-813435</wp:posOffset>
          </wp:positionH>
          <wp:positionV relativeFrom="paragraph">
            <wp:posOffset>-449580</wp:posOffset>
          </wp:positionV>
          <wp:extent cx="7560000" cy="1454257"/>
          <wp:effectExtent l="0" t="0" r="3175" b="0"/>
          <wp:wrapNone/>
          <wp:docPr id="1350575311" name="Imagen 1350575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r w:rsidR="008C6EB8">
      <w:rPr>
        <w:noProof/>
        <w:lang w:eastAsia="es-PE"/>
      </w:rPr>
      <w:drawing>
        <wp:anchor distT="0" distB="0" distL="114300" distR="114300" simplePos="0" relativeHeight="251665408" behindDoc="1" locked="0" layoutInCell="1" allowOverlap="1" wp14:anchorId="4046AAA9" wp14:editId="787CEBC1">
          <wp:simplePos x="0" y="0"/>
          <wp:positionH relativeFrom="page">
            <wp:posOffset>0</wp:posOffset>
          </wp:positionH>
          <wp:positionV relativeFrom="paragraph">
            <wp:posOffset>1043940</wp:posOffset>
          </wp:positionV>
          <wp:extent cx="7559675" cy="9192818"/>
          <wp:effectExtent l="0" t="0" r="3175" b="8890"/>
          <wp:wrapNone/>
          <wp:docPr id="525533977" name="Imagen 52553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06434AA"/>
    <w:multiLevelType w:val="hybridMultilevel"/>
    <w:tmpl w:val="4FCA8B1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15:restartNumberingAfterBreak="0">
    <w:nsid w:val="065931E7"/>
    <w:multiLevelType w:val="hybridMultilevel"/>
    <w:tmpl w:val="0F18828A"/>
    <w:lvl w:ilvl="0" w:tplc="280A0001">
      <w:start w:val="1"/>
      <w:numFmt w:val="bullet"/>
      <w:lvlText w:val=""/>
      <w:lvlJc w:val="left"/>
      <w:pPr>
        <w:ind w:left="720" w:hanging="360"/>
      </w:pPr>
      <w:rPr>
        <w:rFonts w:ascii="Symbol" w:hAnsi="Symbol" w:hint="default"/>
      </w:rPr>
    </w:lvl>
    <w:lvl w:ilvl="1" w:tplc="69881E3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AE93211"/>
    <w:multiLevelType w:val="hybridMultilevel"/>
    <w:tmpl w:val="66C4CA52"/>
    <w:lvl w:ilvl="0" w:tplc="C3A4EEB0">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CFD7CBF"/>
    <w:multiLevelType w:val="hybridMultilevel"/>
    <w:tmpl w:val="24485D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E241C7E"/>
    <w:multiLevelType w:val="hybridMultilevel"/>
    <w:tmpl w:val="841EF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180703B9"/>
    <w:multiLevelType w:val="hybridMultilevel"/>
    <w:tmpl w:val="DF649ED4"/>
    <w:lvl w:ilvl="0" w:tplc="280A0001">
      <w:start w:val="1"/>
      <w:numFmt w:val="bullet"/>
      <w:lvlText w:val=""/>
      <w:lvlJc w:val="left"/>
      <w:pPr>
        <w:ind w:left="720" w:hanging="360"/>
      </w:pPr>
      <w:rPr>
        <w:rFonts w:ascii="Symbol" w:hAnsi="Symbol" w:hint="default"/>
      </w:rPr>
    </w:lvl>
    <w:lvl w:ilvl="1" w:tplc="967A404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9686FA0"/>
    <w:multiLevelType w:val="hybridMultilevel"/>
    <w:tmpl w:val="709ED094"/>
    <w:lvl w:ilvl="0" w:tplc="39724F24">
      <w:numFmt w:val="bullet"/>
      <w:lvlText w:val=""/>
      <w:lvlJc w:val="left"/>
      <w:pPr>
        <w:ind w:left="720" w:hanging="360"/>
      </w:pPr>
      <w:rPr>
        <w:rFonts w:ascii="Symbol" w:eastAsiaTheme="minorHAnsi" w:hAnsi="Symbol"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1BCD32C8"/>
    <w:multiLevelType w:val="hybridMultilevel"/>
    <w:tmpl w:val="CCA8C77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17A6C1C"/>
    <w:multiLevelType w:val="hybridMultilevel"/>
    <w:tmpl w:val="8C368A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329E0475"/>
    <w:multiLevelType w:val="hybridMultilevel"/>
    <w:tmpl w:val="7598D98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37DF2C33"/>
    <w:multiLevelType w:val="hybridMultilevel"/>
    <w:tmpl w:val="D3E0B08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39203774"/>
    <w:multiLevelType w:val="hybridMultilevel"/>
    <w:tmpl w:val="335C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372B60"/>
    <w:multiLevelType w:val="multilevel"/>
    <w:tmpl w:val="4CA6D30E"/>
    <w:lvl w:ilvl="0">
      <w:numFmt w:val="bullet"/>
      <w:lvlText w:val="•"/>
      <w:lvlJc w:val="left"/>
      <w:pPr>
        <w:ind w:left="720" w:hanging="360"/>
      </w:pPr>
      <w:rPr>
        <w:rFonts w:ascii="Calibri" w:eastAsia="Times New Roman"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C5228A2"/>
    <w:multiLevelType w:val="hybridMultilevel"/>
    <w:tmpl w:val="19D8C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4DF741C9"/>
    <w:multiLevelType w:val="hybridMultilevel"/>
    <w:tmpl w:val="F7E22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4F37379E"/>
    <w:multiLevelType w:val="hybridMultilevel"/>
    <w:tmpl w:val="C7A8FAD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5BF4059"/>
    <w:multiLevelType w:val="hybridMultilevel"/>
    <w:tmpl w:val="B8AE5AE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57C27495"/>
    <w:multiLevelType w:val="hybridMultilevel"/>
    <w:tmpl w:val="84A64AF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582A0AA4"/>
    <w:multiLevelType w:val="hybridMultilevel"/>
    <w:tmpl w:val="E50ECE3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5AF65F4B"/>
    <w:multiLevelType w:val="hybridMultilevel"/>
    <w:tmpl w:val="091AA8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5C18403D"/>
    <w:multiLevelType w:val="hybridMultilevel"/>
    <w:tmpl w:val="3B84816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C962E4B"/>
    <w:multiLevelType w:val="hybridMultilevel"/>
    <w:tmpl w:val="3EEE807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62F75772"/>
    <w:multiLevelType w:val="hybridMultilevel"/>
    <w:tmpl w:val="DFAEA84E"/>
    <w:lvl w:ilvl="0" w:tplc="F67A366A">
      <w:start w:val="19"/>
      <w:numFmt w:val="bullet"/>
      <w:lvlText w:val="-"/>
      <w:lvlJc w:val="left"/>
      <w:pPr>
        <w:ind w:left="1080" w:hanging="360"/>
      </w:pPr>
      <w:rPr>
        <w:rFonts w:ascii="Calibri Light" w:eastAsiaTheme="minorHAnsi" w:hAnsi="Calibri Light" w:cs="Calibri Light"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5" w15:restartNumberingAfterBreak="0">
    <w:nsid w:val="6A6D3492"/>
    <w:multiLevelType w:val="hybridMultilevel"/>
    <w:tmpl w:val="0CCE8D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6" w15:restartNumberingAfterBreak="0">
    <w:nsid w:val="6E5F7D6A"/>
    <w:multiLevelType w:val="hybridMultilevel"/>
    <w:tmpl w:val="24AE9CA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79685A2D"/>
    <w:multiLevelType w:val="hybridMultilevel"/>
    <w:tmpl w:val="E09C81B8"/>
    <w:lvl w:ilvl="0" w:tplc="5A968CC4">
      <w:start w:val="7"/>
      <w:numFmt w:val="bullet"/>
      <w:lvlText w:val="-"/>
      <w:lvlJc w:val="left"/>
      <w:pPr>
        <w:ind w:left="1080" w:hanging="360"/>
      </w:pPr>
      <w:rPr>
        <w:rFonts w:ascii="Calibri Light" w:eastAsiaTheme="minorHAnsi" w:hAnsi="Calibri Light" w:cs="Calibri Light"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8" w15:restartNumberingAfterBreak="0">
    <w:nsid w:val="7E9C007F"/>
    <w:multiLevelType w:val="hybridMultilevel"/>
    <w:tmpl w:val="713EC6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16cid:durableId="590167662">
    <w:abstractNumId w:val="28"/>
  </w:num>
  <w:num w:numId="2" w16cid:durableId="685448400">
    <w:abstractNumId w:val="6"/>
  </w:num>
  <w:num w:numId="3" w16cid:durableId="1355380455">
    <w:abstractNumId w:val="0"/>
  </w:num>
  <w:num w:numId="4" w16cid:durableId="1149907806">
    <w:abstractNumId w:val="16"/>
  </w:num>
  <w:num w:numId="5" w16cid:durableId="518666650">
    <w:abstractNumId w:val="3"/>
  </w:num>
  <w:num w:numId="6" w16cid:durableId="1166749403">
    <w:abstractNumId w:val="7"/>
  </w:num>
  <w:num w:numId="7" w16cid:durableId="235171580">
    <w:abstractNumId w:val="5"/>
  </w:num>
  <w:num w:numId="8" w16cid:durableId="2053385758">
    <w:abstractNumId w:val="23"/>
  </w:num>
  <w:num w:numId="9" w16cid:durableId="657272100">
    <w:abstractNumId w:val="9"/>
  </w:num>
  <w:num w:numId="10" w16cid:durableId="1287203011">
    <w:abstractNumId w:val="12"/>
  </w:num>
  <w:num w:numId="11" w16cid:durableId="1628194785">
    <w:abstractNumId w:val="25"/>
  </w:num>
  <w:num w:numId="12" w16cid:durableId="2067293914">
    <w:abstractNumId w:val="2"/>
  </w:num>
  <w:num w:numId="13" w16cid:durableId="229313660">
    <w:abstractNumId w:val="10"/>
  </w:num>
  <w:num w:numId="14" w16cid:durableId="815758726">
    <w:abstractNumId w:val="17"/>
  </w:num>
  <w:num w:numId="15" w16cid:durableId="503591324">
    <w:abstractNumId w:val="20"/>
  </w:num>
  <w:num w:numId="16" w16cid:durableId="1092624291">
    <w:abstractNumId w:val="11"/>
  </w:num>
  <w:num w:numId="17" w16cid:durableId="1384405353">
    <w:abstractNumId w:val="11"/>
  </w:num>
  <w:num w:numId="18" w16cid:durableId="413819211">
    <w:abstractNumId w:val="25"/>
  </w:num>
  <w:num w:numId="19" w16cid:durableId="2054765818">
    <w:abstractNumId w:val="2"/>
  </w:num>
  <w:num w:numId="20" w16cid:durableId="1889758113">
    <w:abstractNumId w:val="11"/>
  </w:num>
  <w:num w:numId="21" w16cid:durableId="418412068">
    <w:abstractNumId w:val="25"/>
  </w:num>
  <w:num w:numId="22" w16cid:durableId="151651297">
    <w:abstractNumId w:val="2"/>
  </w:num>
  <w:num w:numId="23" w16cid:durableId="733550810">
    <w:abstractNumId w:val="11"/>
  </w:num>
  <w:num w:numId="24" w16cid:durableId="1935505828">
    <w:abstractNumId w:val="25"/>
  </w:num>
  <w:num w:numId="25" w16cid:durableId="1265920065">
    <w:abstractNumId w:val="2"/>
  </w:num>
  <w:num w:numId="26" w16cid:durableId="635374636">
    <w:abstractNumId w:val="11"/>
  </w:num>
  <w:num w:numId="27" w16cid:durableId="182134319">
    <w:abstractNumId w:val="25"/>
  </w:num>
  <w:num w:numId="28" w16cid:durableId="1729187908">
    <w:abstractNumId w:val="2"/>
  </w:num>
  <w:num w:numId="29" w16cid:durableId="1691252141">
    <w:abstractNumId w:val="11"/>
  </w:num>
  <w:num w:numId="30" w16cid:durableId="205214590">
    <w:abstractNumId w:val="25"/>
  </w:num>
  <w:num w:numId="31" w16cid:durableId="368457340">
    <w:abstractNumId w:val="2"/>
  </w:num>
  <w:num w:numId="32" w16cid:durableId="1125268626">
    <w:abstractNumId w:val="21"/>
  </w:num>
  <w:num w:numId="33" w16cid:durableId="1393118536">
    <w:abstractNumId w:val="13"/>
  </w:num>
  <w:num w:numId="34" w16cid:durableId="1625576730">
    <w:abstractNumId w:val="14"/>
  </w:num>
  <w:num w:numId="35" w16cid:durableId="1668092650">
    <w:abstractNumId w:val="25"/>
  </w:num>
  <w:num w:numId="36" w16cid:durableId="2101949832">
    <w:abstractNumId w:val="2"/>
  </w:num>
  <w:num w:numId="37" w16cid:durableId="905651223">
    <w:abstractNumId w:val="15"/>
  </w:num>
  <w:num w:numId="38" w16cid:durableId="1810973709">
    <w:abstractNumId w:val="19"/>
  </w:num>
  <w:num w:numId="39" w16cid:durableId="1114248795">
    <w:abstractNumId w:val="18"/>
  </w:num>
  <w:num w:numId="40" w16cid:durableId="1691300075">
    <w:abstractNumId w:val="4"/>
  </w:num>
  <w:num w:numId="41" w16cid:durableId="2022663078">
    <w:abstractNumId w:val="8"/>
  </w:num>
  <w:num w:numId="42" w16cid:durableId="276450063">
    <w:abstractNumId w:val="1"/>
  </w:num>
  <w:num w:numId="43" w16cid:durableId="169833151">
    <w:abstractNumId w:val="22"/>
  </w:num>
  <w:num w:numId="44" w16cid:durableId="1986347455">
    <w:abstractNumId w:val="26"/>
  </w:num>
  <w:num w:numId="45" w16cid:durableId="867642473">
    <w:abstractNumId w:val="24"/>
  </w:num>
  <w:num w:numId="46" w16cid:durableId="1736926791">
    <w:abstractNumId w:val="25"/>
  </w:num>
  <w:num w:numId="47" w16cid:durableId="954094551">
    <w:abstractNumId w:val="25"/>
  </w:num>
  <w:num w:numId="48" w16cid:durableId="163864636">
    <w:abstractNumId w:val="27"/>
  </w:num>
  <w:num w:numId="49" w16cid:durableId="1983963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C5"/>
    <w:rsid w:val="000207B5"/>
    <w:rsid w:val="000256CE"/>
    <w:rsid w:val="00027526"/>
    <w:rsid w:val="000319B4"/>
    <w:rsid w:val="00042B5F"/>
    <w:rsid w:val="00043E33"/>
    <w:rsid w:val="00043EDC"/>
    <w:rsid w:val="00045DD9"/>
    <w:rsid w:val="00046BA7"/>
    <w:rsid w:val="0005007A"/>
    <w:rsid w:val="00056B0D"/>
    <w:rsid w:val="00076D24"/>
    <w:rsid w:val="00080EAE"/>
    <w:rsid w:val="00087BBE"/>
    <w:rsid w:val="00095F50"/>
    <w:rsid w:val="000A59F2"/>
    <w:rsid w:val="000C42E7"/>
    <w:rsid w:val="000C567B"/>
    <w:rsid w:val="000C64D4"/>
    <w:rsid w:val="000E005C"/>
    <w:rsid w:val="000E14A0"/>
    <w:rsid w:val="000E5DEC"/>
    <w:rsid w:val="000F04E2"/>
    <w:rsid w:val="000F1680"/>
    <w:rsid w:val="000F3073"/>
    <w:rsid w:val="000F3D65"/>
    <w:rsid w:val="000F5154"/>
    <w:rsid w:val="000F5828"/>
    <w:rsid w:val="00101C03"/>
    <w:rsid w:val="00112DA0"/>
    <w:rsid w:val="001176B5"/>
    <w:rsid w:val="00124D76"/>
    <w:rsid w:val="001264CA"/>
    <w:rsid w:val="001310EC"/>
    <w:rsid w:val="00132E98"/>
    <w:rsid w:val="00132EEE"/>
    <w:rsid w:val="00134F18"/>
    <w:rsid w:val="00135710"/>
    <w:rsid w:val="00136B27"/>
    <w:rsid w:val="00141941"/>
    <w:rsid w:val="00144C5A"/>
    <w:rsid w:val="00153E39"/>
    <w:rsid w:val="001543F3"/>
    <w:rsid w:val="00160AC1"/>
    <w:rsid w:val="00167050"/>
    <w:rsid w:val="00167315"/>
    <w:rsid w:val="00167704"/>
    <w:rsid w:val="00172461"/>
    <w:rsid w:val="00174052"/>
    <w:rsid w:val="00175D04"/>
    <w:rsid w:val="001772B3"/>
    <w:rsid w:val="001805D0"/>
    <w:rsid w:val="00180601"/>
    <w:rsid w:val="00183336"/>
    <w:rsid w:val="00183D4A"/>
    <w:rsid w:val="001A3219"/>
    <w:rsid w:val="001A5C1A"/>
    <w:rsid w:val="001B0AAC"/>
    <w:rsid w:val="001B5B21"/>
    <w:rsid w:val="001B6AF3"/>
    <w:rsid w:val="001C1009"/>
    <w:rsid w:val="001D00B2"/>
    <w:rsid w:val="001D1A5E"/>
    <w:rsid w:val="001D5744"/>
    <w:rsid w:val="001E15FB"/>
    <w:rsid w:val="001E172E"/>
    <w:rsid w:val="00205275"/>
    <w:rsid w:val="0020709C"/>
    <w:rsid w:val="00210135"/>
    <w:rsid w:val="00211D15"/>
    <w:rsid w:val="00216FD5"/>
    <w:rsid w:val="00223E31"/>
    <w:rsid w:val="00225FEC"/>
    <w:rsid w:val="002305E1"/>
    <w:rsid w:val="0023617E"/>
    <w:rsid w:val="0024662D"/>
    <w:rsid w:val="00260A21"/>
    <w:rsid w:val="002712E7"/>
    <w:rsid w:val="00272AE0"/>
    <w:rsid w:val="00272C8E"/>
    <w:rsid w:val="00273321"/>
    <w:rsid w:val="00274BEF"/>
    <w:rsid w:val="00275010"/>
    <w:rsid w:val="002870B7"/>
    <w:rsid w:val="00290571"/>
    <w:rsid w:val="00295CD5"/>
    <w:rsid w:val="00296286"/>
    <w:rsid w:val="002A09CD"/>
    <w:rsid w:val="002A2A08"/>
    <w:rsid w:val="002A47DC"/>
    <w:rsid w:val="002B08F6"/>
    <w:rsid w:val="002B194E"/>
    <w:rsid w:val="002B6407"/>
    <w:rsid w:val="002C0781"/>
    <w:rsid w:val="002C14AE"/>
    <w:rsid w:val="002C7D9B"/>
    <w:rsid w:val="002D0460"/>
    <w:rsid w:val="002D0B92"/>
    <w:rsid w:val="002D6296"/>
    <w:rsid w:val="002E0275"/>
    <w:rsid w:val="002E14E5"/>
    <w:rsid w:val="002E2FD2"/>
    <w:rsid w:val="002E3FF5"/>
    <w:rsid w:val="002E529A"/>
    <w:rsid w:val="002F5037"/>
    <w:rsid w:val="00300020"/>
    <w:rsid w:val="00300680"/>
    <w:rsid w:val="0030418A"/>
    <w:rsid w:val="00305460"/>
    <w:rsid w:val="0031666B"/>
    <w:rsid w:val="00320E59"/>
    <w:rsid w:val="00324FB2"/>
    <w:rsid w:val="0033043E"/>
    <w:rsid w:val="00332D4A"/>
    <w:rsid w:val="00341A73"/>
    <w:rsid w:val="00342A96"/>
    <w:rsid w:val="00342ED1"/>
    <w:rsid w:val="003430EF"/>
    <w:rsid w:val="00344EED"/>
    <w:rsid w:val="00354956"/>
    <w:rsid w:val="00354A3D"/>
    <w:rsid w:val="00354B4E"/>
    <w:rsid w:val="0035577D"/>
    <w:rsid w:val="00376143"/>
    <w:rsid w:val="00387FEC"/>
    <w:rsid w:val="00395314"/>
    <w:rsid w:val="00395FCF"/>
    <w:rsid w:val="00397B77"/>
    <w:rsid w:val="003A0241"/>
    <w:rsid w:val="003A1208"/>
    <w:rsid w:val="003A2F28"/>
    <w:rsid w:val="003A585F"/>
    <w:rsid w:val="003A7919"/>
    <w:rsid w:val="003C0792"/>
    <w:rsid w:val="003C3DCD"/>
    <w:rsid w:val="003D09F4"/>
    <w:rsid w:val="003D326F"/>
    <w:rsid w:val="003D6B87"/>
    <w:rsid w:val="003D6CF4"/>
    <w:rsid w:val="003E24D7"/>
    <w:rsid w:val="003E328F"/>
    <w:rsid w:val="003E3FE5"/>
    <w:rsid w:val="003E42CF"/>
    <w:rsid w:val="003F0D62"/>
    <w:rsid w:val="003F346D"/>
    <w:rsid w:val="003F5664"/>
    <w:rsid w:val="003F792A"/>
    <w:rsid w:val="0040091B"/>
    <w:rsid w:val="00400941"/>
    <w:rsid w:val="00403A7C"/>
    <w:rsid w:val="00406476"/>
    <w:rsid w:val="00407E5C"/>
    <w:rsid w:val="00416DE6"/>
    <w:rsid w:val="00423948"/>
    <w:rsid w:val="00425391"/>
    <w:rsid w:val="00433007"/>
    <w:rsid w:val="004349EC"/>
    <w:rsid w:val="00435569"/>
    <w:rsid w:val="004415FB"/>
    <w:rsid w:val="00447532"/>
    <w:rsid w:val="00451042"/>
    <w:rsid w:val="00452306"/>
    <w:rsid w:val="00455287"/>
    <w:rsid w:val="00462282"/>
    <w:rsid w:val="004652C7"/>
    <w:rsid w:val="004750CF"/>
    <w:rsid w:val="004757DB"/>
    <w:rsid w:val="00475B4F"/>
    <w:rsid w:val="00475DFB"/>
    <w:rsid w:val="004809D3"/>
    <w:rsid w:val="00482D4C"/>
    <w:rsid w:val="00482EC9"/>
    <w:rsid w:val="004974FF"/>
    <w:rsid w:val="004A44A7"/>
    <w:rsid w:val="004A5746"/>
    <w:rsid w:val="004A7E46"/>
    <w:rsid w:val="004B122A"/>
    <w:rsid w:val="004B711B"/>
    <w:rsid w:val="004C418D"/>
    <w:rsid w:val="004C4E44"/>
    <w:rsid w:val="004C7BD4"/>
    <w:rsid w:val="004C7E8F"/>
    <w:rsid w:val="004D0694"/>
    <w:rsid w:val="004D3249"/>
    <w:rsid w:val="004D360A"/>
    <w:rsid w:val="004D5CD9"/>
    <w:rsid w:val="004D713B"/>
    <w:rsid w:val="004E01ED"/>
    <w:rsid w:val="004E333F"/>
    <w:rsid w:val="004E46B8"/>
    <w:rsid w:val="004E7966"/>
    <w:rsid w:val="004F1C08"/>
    <w:rsid w:val="005010B0"/>
    <w:rsid w:val="0050119A"/>
    <w:rsid w:val="00503B33"/>
    <w:rsid w:val="00505340"/>
    <w:rsid w:val="00505977"/>
    <w:rsid w:val="005070F6"/>
    <w:rsid w:val="00507BAD"/>
    <w:rsid w:val="005116CA"/>
    <w:rsid w:val="00515554"/>
    <w:rsid w:val="0051777E"/>
    <w:rsid w:val="005212C5"/>
    <w:rsid w:val="005252D4"/>
    <w:rsid w:val="00526FEC"/>
    <w:rsid w:val="00531934"/>
    <w:rsid w:val="00532623"/>
    <w:rsid w:val="00533288"/>
    <w:rsid w:val="00533BB4"/>
    <w:rsid w:val="0054543A"/>
    <w:rsid w:val="00551819"/>
    <w:rsid w:val="00551C1B"/>
    <w:rsid w:val="005541ED"/>
    <w:rsid w:val="00572FFC"/>
    <w:rsid w:val="00576EB9"/>
    <w:rsid w:val="00585C56"/>
    <w:rsid w:val="00586E7B"/>
    <w:rsid w:val="00590B43"/>
    <w:rsid w:val="005910B4"/>
    <w:rsid w:val="0059345A"/>
    <w:rsid w:val="00594C4A"/>
    <w:rsid w:val="0059534C"/>
    <w:rsid w:val="005A32AD"/>
    <w:rsid w:val="005A7FCA"/>
    <w:rsid w:val="005B67A9"/>
    <w:rsid w:val="005C0E67"/>
    <w:rsid w:val="005C22A6"/>
    <w:rsid w:val="005C2536"/>
    <w:rsid w:val="005C2A27"/>
    <w:rsid w:val="005C4CAF"/>
    <w:rsid w:val="005C729E"/>
    <w:rsid w:val="005D2C5F"/>
    <w:rsid w:val="005E2EBC"/>
    <w:rsid w:val="005E4CC2"/>
    <w:rsid w:val="005E69CC"/>
    <w:rsid w:val="005E7898"/>
    <w:rsid w:val="005F038B"/>
    <w:rsid w:val="005F19BF"/>
    <w:rsid w:val="005F311B"/>
    <w:rsid w:val="005F4217"/>
    <w:rsid w:val="005F44C5"/>
    <w:rsid w:val="00602993"/>
    <w:rsid w:val="00612826"/>
    <w:rsid w:val="0061408B"/>
    <w:rsid w:val="00614526"/>
    <w:rsid w:val="00621A29"/>
    <w:rsid w:val="00625ED5"/>
    <w:rsid w:val="006345B5"/>
    <w:rsid w:val="00636445"/>
    <w:rsid w:val="00637E6E"/>
    <w:rsid w:val="00650C53"/>
    <w:rsid w:val="00652660"/>
    <w:rsid w:val="006535D1"/>
    <w:rsid w:val="00656A5D"/>
    <w:rsid w:val="00660420"/>
    <w:rsid w:val="006604AE"/>
    <w:rsid w:val="00663649"/>
    <w:rsid w:val="00666633"/>
    <w:rsid w:val="0066703C"/>
    <w:rsid w:val="006735AD"/>
    <w:rsid w:val="00676AB4"/>
    <w:rsid w:val="006776C7"/>
    <w:rsid w:val="00685A22"/>
    <w:rsid w:val="006861B9"/>
    <w:rsid w:val="00690CA4"/>
    <w:rsid w:val="00692954"/>
    <w:rsid w:val="006940DE"/>
    <w:rsid w:val="0069654F"/>
    <w:rsid w:val="006A3384"/>
    <w:rsid w:val="006A71CB"/>
    <w:rsid w:val="006A7925"/>
    <w:rsid w:val="006B0E96"/>
    <w:rsid w:val="006B2B9F"/>
    <w:rsid w:val="006B3ECC"/>
    <w:rsid w:val="006B51E9"/>
    <w:rsid w:val="006B7C60"/>
    <w:rsid w:val="006C1E45"/>
    <w:rsid w:val="006C3748"/>
    <w:rsid w:val="006C37E8"/>
    <w:rsid w:val="006C4C9F"/>
    <w:rsid w:val="006C5673"/>
    <w:rsid w:val="006E0580"/>
    <w:rsid w:val="006E416B"/>
    <w:rsid w:val="006E5532"/>
    <w:rsid w:val="00700E83"/>
    <w:rsid w:val="007027ED"/>
    <w:rsid w:val="00714168"/>
    <w:rsid w:val="00714357"/>
    <w:rsid w:val="0071448F"/>
    <w:rsid w:val="00714E74"/>
    <w:rsid w:val="007205B8"/>
    <w:rsid w:val="007214A4"/>
    <w:rsid w:val="00723014"/>
    <w:rsid w:val="00723852"/>
    <w:rsid w:val="007258CB"/>
    <w:rsid w:val="00726291"/>
    <w:rsid w:val="00734AC7"/>
    <w:rsid w:val="00736A93"/>
    <w:rsid w:val="00737538"/>
    <w:rsid w:val="00741B8D"/>
    <w:rsid w:val="007435F9"/>
    <w:rsid w:val="0074413C"/>
    <w:rsid w:val="00744C6F"/>
    <w:rsid w:val="0075110A"/>
    <w:rsid w:val="0075642D"/>
    <w:rsid w:val="0076562D"/>
    <w:rsid w:val="007658AF"/>
    <w:rsid w:val="00770707"/>
    <w:rsid w:val="00770EE2"/>
    <w:rsid w:val="00780CC9"/>
    <w:rsid w:val="00781DE4"/>
    <w:rsid w:val="0078586A"/>
    <w:rsid w:val="00790D8B"/>
    <w:rsid w:val="007A1186"/>
    <w:rsid w:val="007A44D6"/>
    <w:rsid w:val="007A7382"/>
    <w:rsid w:val="007B54A5"/>
    <w:rsid w:val="007C2D7B"/>
    <w:rsid w:val="007C421A"/>
    <w:rsid w:val="007C6184"/>
    <w:rsid w:val="007D7BF8"/>
    <w:rsid w:val="007E341D"/>
    <w:rsid w:val="007E3694"/>
    <w:rsid w:val="007E682D"/>
    <w:rsid w:val="007E6BA7"/>
    <w:rsid w:val="007F1E14"/>
    <w:rsid w:val="007F24E4"/>
    <w:rsid w:val="007F4B8B"/>
    <w:rsid w:val="00801C76"/>
    <w:rsid w:val="00805186"/>
    <w:rsid w:val="0080629E"/>
    <w:rsid w:val="00807F7B"/>
    <w:rsid w:val="008112FE"/>
    <w:rsid w:val="00814914"/>
    <w:rsid w:val="00826B07"/>
    <w:rsid w:val="00826EC5"/>
    <w:rsid w:val="00831E11"/>
    <w:rsid w:val="00831FB0"/>
    <w:rsid w:val="008350CB"/>
    <w:rsid w:val="008410D8"/>
    <w:rsid w:val="0084302F"/>
    <w:rsid w:val="00851FCA"/>
    <w:rsid w:val="0086009C"/>
    <w:rsid w:val="0086085D"/>
    <w:rsid w:val="0086498F"/>
    <w:rsid w:val="00867958"/>
    <w:rsid w:val="00871821"/>
    <w:rsid w:val="00874C9B"/>
    <w:rsid w:val="00875109"/>
    <w:rsid w:val="0088575A"/>
    <w:rsid w:val="0088741D"/>
    <w:rsid w:val="0088771C"/>
    <w:rsid w:val="00894D1E"/>
    <w:rsid w:val="008A1B13"/>
    <w:rsid w:val="008A3AC2"/>
    <w:rsid w:val="008A6B29"/>
    <w:rsid w:val="008A7BEB"/>
    <w:rsid w:val="008B0332"/>
    <w:rsid w:val="008B41E7"/>
    <w:rsid w:val="008B6BAB"/>
    <w:rsid w:val="008B78B1"/>
    <w:rsid w:val="008C4A92"/>
    <w:rsid w:val="008C6EB8"/>
    <w:rsid w:val="008C71C9"/>
    <w:rsid w:val="008D0D18"/>
    <w:rsid w:val="008D332A"/>
    <w:rsid w:val="008D5F9A"/>
    <w:rsid w:val="008D65C3"/>
    <w:rsid w:val="008E16C9"/>
    <w:rsid w:val="008E2204"/>
    <w:rsid w:val="008E4FAF"/>
    <w:rsid w:val="008F09BF"/>
    <w:rsid w:val="008F24C6"/>
    <w:rsid w:val="009001A2"/>
    <w:rsid w:val="0090685C"/>
    <w:rsid w:val="00910CF5"/>
    <w:rsid w:val="00910D93"/>
    <w:rsid w:val="009110FC"/>
    <w:rsid w:val="00921C3B"/>
    <w:rsid w:val="00922C7E"/>
    <w:rsid w:val="009231FD"/>
    <w:rsid w:val="00925571"/>
    <w:rsid w:val="00927B4A"/>
    <w:rsid w:val="00931E89"/>
    <w:rsid w:val="00935774"/>
    <w:rsid w:val="0095215A"/>
    <w:rsid w:val="00956B83"/>
    <w:rsid w:val="00960872"/>
    <w:rsid w:val="00961C2E"/>
    <w:rsid w:val="00966E9B"/>
    <w:rsid w:val="00970295"/>
    <w:rsid w:val="00977958"/>
    <w:rsid w:val="00985BFC"/>
    <w:rsid w:val="00995904"/>
    <w:rsid w:val="009A0431"/>
    <w:rsid w:val="009A2B21"/>
    <w:rsid w:val="009A5F47"/>
    <w:rsid w:val="009A6DCD"/>
    <w:rsid w:val="009C1EE4"/>
    <w:rsid w:val="009C323F"/>
    <w:rsid w:val="009C33EB"/>
    <w:rsid w:val="009C56E5"/>
    <w:rsid w:val="009C7D61"/>
    <w:rsid w:val="009D003E"/>
    <w:rsid w:val="009D373D"/>
    <w:rsid w:val="009D6DD3"/>
    <w:rsid w:val="009E0F63"/>
    <w:rsid w:val="009F27CB"/>
    <w:rsid w:val="00A0687C"/>
    <w:rsid w:val="00A13431"/>
    <w:rsid w:val="00A13880"/>
    <w:rsid w:val="00A2004E"/>
    <w:rsid w:val="00A22C51"/>
    <w:rsid w:val="00A233FA"/>
    <w:rsid w:val="00A243C8"/>
    <w:rsid w:val="00A3370F"/>
    <w:rsid w:val="00A34AAD"/>
    <w:rsid w:val="00A37FE8"/>
    <w:rsid w:val="00A43A0D"/>
    <w:rsid w:val="00A47918"/>
    <w:rsid w:val="00A53627"/>
    <w:rsid w:val="00A5474C"/>
    <w:rsid w:val="00A551F7"/>
    <w:rsid w:val="00A5589C"/>
    <w:rsid w:val="00A64C8F"/>
    <w:rsid w:val="00A650BA"/>
    <w:rsid w:val="00A6515A"/>
    <w:rsid w:val="00A66EC5"/>
    <w:rsid w:val="00A70560"/>
    <w:rsid w:val="00A73C1C"/>
    <w:rsid w:val="00A8379A"/>
    <w:rsid w:val="00A8399F"/>
    <w:rsid w:val="00A917F7"/>
    <w:rsid w:val="00A92D6B"/>
    <w:rsid w:val="00A93BF8"/>
    <w:rsid w:val="00A94684"/>
    <w:rsid w:val="00AA00CE"/>
    <w:rsid w:val="00AA04A1"/>
    <w:rsid w:val="00AA26BE"/>
    <w:rsid w:val="00AA55F1"/>
    <w:rsid w:val="00AA6FF1"/>
    <w:rsid w:val="00AB0CDD"/>
    <w:rsid w:val="00AB16F6"/>
    <w:rsid w:val="00AB1BA7"/>
    <w:rsid w:val="00AB2DA1"/>
    <w:rsid w:val="00AB6968"/>
    <w:rsid w:val="00AC28BE"/>
    <w:rsid w:val="00AC31BA"/>
    <w:rsid w:val="00AC3DD8"/>
    <w:rsid w:val="00AC4616"/>
    <w:rsid w:val="00AC4A8C"/>
    <w:rsid w:val="00AC4EDB"/>
    <w:rsid w:val="00AD5C91"/>
    <w:rsid w:val="00AE43EC"/>
    <w:rsid w:val="00AE6495"/>
    <w:rsid w:val="00AE6A28"/>
    <w:rsid w:val="00AF0497"/>
    <w:rsid w:val="00AF2681"/>
    <w:rsid w:val="00AF522E"/>
    <w:rsid w:val="00AF6F2F"/>
    <w:rsid w:val="00AF7CC1"/>
    <w:rsid w:val="00B02276"/>
    <w:rsid w:val="00B10605"/>
    <w:rsid w:val="00B111B4"/>
    <w:rsid w:val="00B1191F"/>
    <w:rsid w:val="00B14937"/>
    <w:rsid w:val="00B23E0D"/>
    <w:rsid w:val="00B24BCD"/>
    <w:rsid w:val="00B32516"/>
    <w:rsid w:val="00B36021"/>
    <w:rsid w:val="00B412C5"/>
    <w:rsid w:val="00B45BCF"/>
    <w:rsid w:val="00B4670B"/>
    <w:rsid w:val="00B53BDA"/>
    <w:rsid w:val="00B5708A"/>
    <w:rsid w:val="00B57D4E"/>
    <w:rsid w:val="00B62609"/>
    <w:rsid w:val="00B651F8"/>
    <w:rsid w:val="00B65B43"/>
    <w:rsid w:val="00B666F7"/>
    <w:rsid w:val="00B67BD5"/>
    <w:rsid w:val="00B704CB"/>
    <w:rsid w:val="00B7083E"/>
    <w:rsid w:val="00B7410C"/>
    <w:rsid w:val="00B742B6"/>
    <w:rsid w:val="00B75771"/>
    <w:rsid w:val="00B76B77"/>
    <w:rsid w:val="00B93B26"/>
    <w:rsid w:val="00B93D8F"/>
    <w:rsid w:val="00B96BA6"/>
    <w:rsid w:val="00BA7B12"/>
    <w:rsid w:val="00BB3B2B"/>
    <w:rsid w:val="00BB5685"/>
    <w:rsid w:val="00BC1099"/>
    <w:rsid w:val="00BC24A5"/>
    <w:rsid w:val="00BC568B"/>
    <w:rsid w:val="00BD13F7"/>
    <w:rsid w:val="00BD3E87"/>
    <w:rsid w:val="00BD44A4"/>
    <w:rsid w:val="00BF472F"/>
    <w:rsid w:val="00BF61D3"/>
    <w:rsid w:val="00BF6D43"/>
    <w:rsid w:val="00BF76AF"/>
    <w:rsid w:val="00C0111E"/>
    <w:rsid w:val="00C11237"/>
    <w:rsid w:val="00C126D0"/>
    <w:rsid w:val="00C1328E"/>
    <w:rsid w:val="00C21853"/>
    <w:rsid w:val="00C221CA"/>
    <w:rsid w:val="00C23525"/>
    <w:rsid w:val="00C32046"/>
    <w:rsid w:val="00C333E8"/>
    <w:rsid w:val="00C33921"/>
    <w:rsid w:val="00C35BAE"/>
    <w:rsid w:val="00C37653"/>
    <w:rsid w:val="00C40A8D"/>
    <w:rsid w:val="00C451E7"/>
    <w:rsid w:val="00C4702F"/>
    <w:rsid w:val="00C61D78"/>
    <w:rsid w:val="00C663DA"/>
    <w:rsid w:val="00C76759"/>
    <w:rsid w:val="00C85251"/>
    <w:rsid w:val="00C86228"/>
    <w:rsid w:val="00C86DF3"/>
    <w:rsid w:val="00C93217"/>
    <w:rsid w:val="00CA12E4"/>
    <w:rsid w:val="00CA198A"/>
    <w:rsid w:val="00CA5013"/>
    <w:rsid w:val="00CA6E89"/>
    <w:rsid w:val="00CB578F"/>
    <w:rsid w:val="00CB77AE"/>
    <w:rsid w:val="00CC0D5C"/>
    <w:rsid w:val="00CC3FFC"/>
    <w:rsid w:val="00CD07A4"/>
    <w:rsid w:val="00CD3A80"/>
    <w:rsid w:val="00CD45ED"/>
    <w:rsid w:val="00CD49D4"/>
    <w:rsid w:val="00CD5B97"/>
    <w:rsid w:val="00CE0670"/>
    <w:rsid w:val="00CE315B"/>
    <w:rsid w:val="00CE5FB7"/>
    <w:rsid w:val="00CE7801"/>
    <w:rsid w:val="00CE7F50"/>
    <w:rsid w:val="00CF3CCF"/>
    <w:rsid w:val="00CF447B"/>
    <w:rsid w:val="00CF5889"/>
    <w:rsid w:val="00D008F0"/>
    <w:rsid w:val="00D174E5"/>
    <w:rsid w:val="00D253D5"/>
    <w:rsid w:val="00D25D2D"/>
    <w:rsid w:val="00D2623D"/>
    <w:rsid w:val="00D26F15"/>
    <w:rsid w:val="00D26FEE"/>
    <w:rsid w:val="00D30804"/>
    <w:rsid w:val="00D351A9"/>
    <w:rsid w:val="00D40959"/>
    <w:rsid w:val="00D41178"/>
    <w:rsid w:val="00D411B8"/>
    <w:rsid w:val="00D43D9E"/>
    <w:rsid w:val="00D50842"/>
    <w:rsid w:val="00D50D1F"/>
    <w:rsid w:val="00D54B3C"/>
    <w:rsid w:val="00D55005"/>
    <w:rsid w:val="00D55E77"/>
    <w:rsid w:val="00D628F8"/>
    <w:rsid w:val="00D64192"/>
    <w:rsid w:val="00D64BF8"/>
    <w:rsid w:val="00D670B5"/>
    <w:rsid w:val="00D67A0D"/>
    <w:rsid w:val="00D74293"/>
    <w:rsid w:val="00D81767"/>
    <w:rsid w:val="00D95676"/>
    <w:rsid w:val="00DA0AB0"/>
    <w:rsid w:val="00DA483C"/>
    <w:rsid w:val="00DB2E0F"/>
    <w:rsid w:val="00DB4955"/>
    <w:rsid w:val="00DB5E94"/>
    <w:rsid w:val="00DB6E44"/>
    <w:rsid w:val="00DC3030"/>
    <w:rsid w:val="00DC49CC"/>
    <w:rsid w:val="00DC79C9"/>
    <w:rsid w:val="00DD12CB"/>
    <w:rsid w:val="00DE332C"/>
    <w:rsid w:val="00DE3EE9"/>
    <w:rsid w:val="00DF0049"/>
    <w:rsid w:val="00DF2C95"/>
    <w:rsid w:val="00E03642"/>
    <w:rsid w:val="00E03ED7"/>
    <w:rsid w:val="00E042DA"/>
    <w:rsid w:val="00E06DFE"/>
    <w:rsid w:val="00E12156"/>
    <w:rsid w:val="00E1492A"/>
    <w:rsid w:val="00E200DF"/>
    <w:rsid w:val="00E23930"/>
    <w:rsid w:val="00E24799"/>
    <w:rsid w:val="00E24BB7"/>
    <w:rsid w:val="00E32BB4"/>
    <w:rsid w:val="00E37FC1"/>
    <w:rsid w:val="00E41E74"/>
    <w:rsid w:val="00E42A80"/>
    <w:rsid w:val="00E45F12"/>
    <w:rsid w:val="00E477B8"/>
    <w:rsid w:val="00E47AB0"/>
    <w:rsid w:val="00E50F15"/>
    <w:rsid w:val="00E63EA7"/>
    <w:rsid w:val="00E65087"/>
    <w:rsid w:val="00E708E2"/>
    <w:rsid w:val="00E75CF6"/>
    <w:rsid w:val="00E82FAF"/>
    <w:rsid w:val="00E830BF"/>
    <w:rsid w:val="00E91138"/>
    <w:rsid w:val="00E91435"/>
    <w:rsid w:val="00EA3873"/>
    <w:rsid w:val="00EB163F"/>
    <w:rsid w:val="00EB17CA"/>
    <w:rsid w:val="00EB181C"/>
    <w:rsid w:val="00EB6EA6"/>
    <w:rsid w:val="00EC256B"/>
    <w:rsid w:val="00EC269A"/>
    <w:rsid w:val="00EC5FCD"/>
    <w:rsid w:val="00EC6ED3"/>
    <w:rsid w:val="00ED3280"/>
    <w:rsid w:val="00ED3FFD"/>
    <w:rsid w:val="00ED6CAC"/>
    <w:rsid w:val="00EE32C7"/>
    <w:rsid w:val="00EE6234"/>
    <w:rsid w:val="00EE6437"/>
    <w:rsid w:val="00EF28EF"/>
    <w:rsid w:val="00F02787"/>
    <w:rsid w:val="00F04E9A"/>
    <w:rsid w:val="00F05B45"/>
    <w:rsid w:val="00F11F04"/>
    <w:rsid w:val="00F154C1"/>
    <w:rsid w:val="00F26561"/>
    <w:rsid w:val="00F320AD"/>
    <w:rsid w:val="00F42AAE"/>
    <w:rsid w:val="00F440E1"/>
    <w:rsid w:val="00F46DEA"/>
    <w:rsid w:val="00F510A9"/>
    <w:rsid w:val="00F51937"/>
    <w:rsid w:val="00F52207"/>
    <w:rsid w:val="00F63148"/>
    <w:rsid w:val="00F736EB"/>
    <w:rsid w:val="00F73883"/>
    <w:rsid w:val="00F76854"/>
    <w:rsid w:val="00F8108B"/>
    <w:rsid w:val="00F82A9A"/>
    <w:rsid w:val="00F83772"/>
    <w:rsid w:val="00F847E1"/>
    <w:rsid w:val="00F8702A"/>
    <w:rsid w:val="00F91268"/>
    <w:rsid w:val="00F9443B"/>
    <w:rsid w:val="00F95DC0"/>
    <w:rsid w:val="00F96983"/>
    <w:rsid w:val="00FA1EE9"/>
    <w:rsid w:val="00FA5E3F"/>
    <w:rsid w:val="00FB0EEB"/>
    <w:rsid w:val="00FB2817"/>
    <w:rsid w:val="00FC2D42"/>
    <w:rsid w:val="00FC4B76"/>
    <w:rsid w:val="00FC720E"/>
    <w:rsid w:val="00FD3884"/>
    <w:rsid w:val="00FD459C"/>
    <w:rsid w:val="00FD678D"/>
    <w:rsid w:val="00FD68A6"/>
    <w:rsid w:val="00FF076F"/>
    <w:rsid w:val="00FF45D1"/>
    <w:rsid w:val="00FF4ED1"/>
    <w:rsid w:val="00FF53D0"/>
    <w:rsid w:val="00FF5EB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61D7C"/>
  <w15:chartTrackingRefBased/>
  <w15:docId w15:val="{935CAFF1-7FC2-4FDD-BD16-8304A0F4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CD"/>
    <w:rPr>
      <w:kern w:val="0"/>
      <w14:ligatures w14:val="none"/>
    </w:rPr>
  </w:style>
  <w:style w:type="paragraph" w:styleId="Ttulo3">
    <w:name w:val="heading 3"/>
    <w:basedOn w:val="Normal"/>
    <w:next w:val="Normal"/>
    <w:link w:val="Ttulo3Car"/>
    <w:uiPriority w:val="9"/>
    <w:semiHidden/>
    <w:unhideWhenUsed/>
    <w:qFormat/>
    <w:rsid w:val="009A6D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EC5"/>
  </w:style>
  <w:style w:type="paragraph" w:styleId="Piedepgina">
    <w:name w:val="footer"/>
    <w:basedOn w:val="Normal"/>
    <w:link w:val="PiedepginaCar"/>
    <w:uiPriority w:val="99"/>
    <w:unhideWhenUsed/>
    <w:rsid w:val="0082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EC5"/>
  </w:style>
  <w:style w:type="paragraph" w:styleId="Prrafodelista">
    <w:name w:val="List Paragraph"/>
    <w:basedOn w:val="Normal"/>
    <w:uiPriority w:val="99"/>
    <w:qFormat/>
    <w:rsid w:val="00273321"/>
    <w:pPr>
      <w:spacing w:after="200" w:line="276" w:lineRule="auto"/>
      <w:ind w:left="720"/>
      <w:contextualSpacing/>
    </w:pPr>
  </w:style>
  <w:style w:type="paragraph" w:customStyle="1" w:styleId="v1msonormal">
    <w:name w:val="v1msonormal"/>
    <w:basedOn w:val="Normal"/>
    <w:rsid w:val="00043E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dr">
    <w:name w:val="adr"/>
    <w:basedOn w:val="Fuentedeprrafopredeter"/>
    <w:rsid w:val="00C11237"/>
  </w:style>
  <w:style w:type="character" w:styleId="Hipervnculo">
    <w:name w:val="Hyperlink"/>
    <w:basedOn w:val="Fuentedeprrafopredeter"/>
    <w:uiPriority w:val="99"/>
    <w:unhideWhenUsed/>
    <w:rsid w:val="00C11237"/>
    <w:rPr>
      <w:color w:val="0000FF"/>
      <w:u w:val="single"/>
    </w:rPr>
  </w:style>
  <w:style w:type="character" w:customStyle="1" w:styleId="Ttulo3Car">
    <w:name w:val="Título 3 Car"/>
    <w:basedOn w:val="Fuentedeprrafopredeter"/>
    <w:link w:val="Ttulo3"/>
    <w:uiPriority w:val="9"/>
    <w:semiHidden/>
    <w:rsid w:val="009A6DCD"/>
    <w:rPr>
      <w:rFonts w:asciiTheme="majorHAnsi" w:eastAsiaTheme="majorEastAsia" w:hAnsiTheme="majorHAnsi" w:cstheme="majorBidi"/>
      <w:color w:val="1F3763" w:themeColor="accent1" w:themeShade="7F"/>
      <w:kern w:val="0"/>
      <w:sz w:val="24"/>
      <w:szCs w:val="24"/>
      <w14:ligatures w14:val="none"/>
    </w:rPr>
  </w:style>
  <w:style w:type="paragraph" w:styleId="Sinespaciado">
    <w:name w:val="No Spacing"/>
    <w:link w:val="SinespaciadoCar"/>
    <w:qFormat/>
    <w:rsid w:val="008C6EB8"/>
    <w:pPr>
      <w:spacing w:after="0" w:line="240" w:lineRule="auto"/>
    </w:pPr>
    <w:rPr>
      <w:kern w:val="0"/>
      <w14:ligatures w14:val="none"/>
    </w:rPr>
  </w:style>
  <w:style w:type="character" w:customStyle="1" w:styleId="SinespaciadoCar">
    <w:name w:val="Sin espaciado Car"/>
    <w:link w:val="Sinespaciado"/>
    <w:qFormat/>
    <w:locked/>
    <w:rsid w:val="008C6EB8"/>
    <w:rPr>
      <w:kern w:val="0"/>
      <w14:ligatures w14:val="none"/>
    </w:rPr>
  </w:style>
  <w:style w:type="table" w:styleId="Tablaconcuadrcula">
    <w:name w:val="Table Grid"/>
    <w:basedOn w:val="Tablanormal"/>
    <w:uiPriority w:val="39"/>
    <w:rsid w:val="008C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1408B"/>
    <w:pPr>
      <w:spacing w:after="0" w:line="240" w:lineRule="auto"/>
    </w:pPr>
    <w:rPr>
      <w:rFonts w:ascii="Calibri" w:eastAsia="Calibri" w:hAnsi="Calibri" w:cs="Times New Roman"/>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3">
    <w:name w:val="Light List Accent 3"/>
    <w:basedOn w:val="Tablanormal"/>
    <w:uiPriority w:val="61"/>
    <w:unhideWhenUsed/>
    <w:rsid w:val="003F792A"/>
    <w:pPr>
      <w:spacing w:after="0" w:line="240" w:lineRule="auto"/>
    </w:pPr>
    <w:rPr>
      <w:kern w:val="0"/>
      <w14:ligatures w14:val="none"/>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Mencinsinresolver">
    <w:name w:val="Unresolved Mention"/>
    <w:basedOn w:val="Fuentedeprrafopredeter"/>
    <w:uiPriority w:val="99"/>
    <w:semiHidden/>
    <w:unhideWhenUsed/>
    <w:rsid w:val="00300020"/>
    <w:rPr>
      <w:color w:val="605E5C"/>
      <w:shd w:val="clear" w:color="auto" w:fill="E1DFDD"/>
    </w:rPr>
  </w:style>
  <w:style w:type="table" w:styleId="Tablaconcuadrcula1clara">
    <w:name w:val="Grid Table 1 Light"/>
    <w:basedOn w:val="Tablanormal"/>
    <w:uiPriority w:val="46"/>
    <w:rsid w:val="00BC109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7C421A"/>
    <w:pPr>
      <w:autoSpaceDE w:val="0"/>
      <w:autoSpaceDN w:val="0"/>
      <w:adjustRightInd w:val="0"/>
      <w:spacing w:after="0" w:line="240" w:lineRule="auto"/>
    </w:pPr>
    <w:rPr>
      <w:rFonts w:ascii="Century Gothic" w:hAnsi="Century Gothic" w:cs="Century Gothic"/>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6233">
      <w:bodyDiv w:val="1"/>
      <w:marLeft w:val="0"/>
      <w:marRight w:val="0"/>
      <w:marTop w:val="0"/>
      <w:marBottom w:val="0"/>
      <w:divBdr>
        <w:top w:val="none" w:sz="0" w:space="0" w:color="auto"/>
        <w:left w:val="none" w:sz="0" w:space="0" w:color="auto"/>
        <w:bottom w:val="none" w:sz="0" w:space="0" w:color="auto"/>
        <w:right w:val="none" w:sz="0" w:space="0" w:color="auto"/>
      </w:divBdr>
    </w:div>
    <w:div w:id="165286860">
      <w:bodyDiv w:val="1"/>
      <w:marLeft w:val="0"/>
      <w:marRight w:val="0"/>
      <w:marTop w:val="0"/>
      <w:marBottom w:val="0"/>
      <w:divBdr>
        <w:top w:val="none" w:sz="0" w:space="0" w:color="auto"/>
        <w:left w:val="none" w:sz="0" w:space="0" w:color="auto"/>
        <w:bottom w:val="none" w:sz="0" w:space="0" w:color="auto"/>
        <w:right w:val="none" w:sz="0" w:space="0" w:color="auto"/>
      </w:divBdr>
    </w:div>
    <w:div w:id="170337012">
      <w:bodyDiv w:val="1"/>
      <w:marLeft w:val="0"/>
      <w:marRight w:val="0"/>
      <w:marTop w:val="0"/>
      <w:marBottom w:val="0"/>
      <w:divBdr>
        <w:top w:val="none" w:sz="0" w:space="0" w:color="auto"/>
        <w:left w:val="none" w:sz="0" w:space="0" w:color="auto"/>
        <w:bottom w:val="none" w:sz="0" w:space="0" w:color="auto"/>
        <w:right w:val="none" w:sz="0" w:space="0" w:color="auto"/>
      </w:divBdr>
    </w:div>
    <w:div w:id="249390248">
      <w:bodyDiv w:val="1"/>
      <w:marLeft w:val="0"/>
      <w:marRight w:val="0"/>
      <w:marTop w:val="0"/>
      <w:marBottom w:val="0"/>
      <w:divBdr>
        <w:top w:val="none" w:sz="0" w:space="0" w:color="auto"/>
        <w:left w:val="none" w:sz="0" w:space="0" w:color="auto"/>
        <w:bottom w:val="none" w:sz="0" w:space="0" w:color="auto"/>
        <w:right w:val="none" w:sz="0" w:space="0" w:color="auto"/>
      </w:divBdr>
    </w:div>
    <w:div w:id="320544356">
      <w:bodyDiv w:val="1"/>
      <w:marLeft w:val="0"/>
      <w:marRight w:val="0"/>
      <w:marTop w:val="0"/>
      <w:marBottom w:val="0"/>
      <w:divBdr>
        <w:top w:val="none" w:sz="0" w:space="0" w:color="auto"/>
        <w:left w:val="none" w:sz="0" w:space="0" w:color="auto"/>
        <w:bottom w:val="none" w:sz="0" w:space="0" w:color="auto"/>
        <w:right w:val="none" w:sz="0" w:space="0" w:color="auto"/>
      </w:divBdr>
    </w:div>
    <w:div w:id="351032746">
      <w:bodyDiv w:val="1"/>
      <w:marLeft w:val="0"/>
      <w:marRight w:val="0"/>
      <w:marTop w:val="0"/>
      <w:marBottom w:val="0"/>
      <w:divBdr>
        <w:top w:val="none" w:sz="0" w:space="0" w:color="auto"/>
        <w:left w:val="none" w:sz="0" w:space="0" w:color="auto"/>
        <w:bottom w:val="none" w:sz="0" w:space="0" w:color="auto"/>
        <w:right w:val="none" w:sz="0" w:space="0" w:color="auto"/>
      </w:divBdr>
    </w:div>
    <w:div w:id="452093266">
      <w:bodyDiv w:val="1"/>
      <w:marLeft w:val="0"/>
      <w:marRight w:val="0"/>
      <w:marTop w:val="0"/>
      <w:marBottom w:val="0"/>
      <w:divBdr>
        <w:top w:val="none" w:sz="0" w:space="0" w:color="auto"/>
        <w:left w:val="none" w:sz="0" w:space="0" w:color="auto"/>
        <w:bottom w:val="none" w:sz="0" w:space="0" w:color="auto"/>
        <w:right w:val="none" w:sz="0" w:space="0" w:color="auto"/>
      </w:divBdr>
    </w:div>
    <w:div w:id="462118731">
      <w:bodyDiv w:val="1"/>
      <w:marLeft w:val="0"/>
      <w:marRight w:val="0"/>
      <w:marTop w:val="0"/>
      <w:marBottom w:val="0"/>
      <w:divBdr>
        <w:top w:val="none" w:sz="0" w:space="0" w:color="auto"/>
        <w:left w:val="none" w:sz="0" w:space="0" w:color="auto"/>
        <w:bottom w:val="none" w:sz="0" w:space="0" w:color="auto"/>
        <w:right w:val="none" w:sz="0" w:space="0" w:color="auto"/>
      </w:divBdr>
    </w:div>
    <w:div w:id="707414001">
      <w:bodyDiv w:val="1"/>
      <w:marLeft w:val="0"/>
      <w:marRight w:val="0"/>
      <w:marTop w:val="0"/>
      <w:marBottom w:val="0"/>
      <w:divBdr>
        <w:top w:val="none" w:sz="0" w:space="0" w:color="auto"/>
        <w:left w:val="none" w:sz="0" w:space="0" w:color="auto"/>
        <w:bottom w:val="none" w:sz="0" w:space="0" w:color="auto"/>
        <w:right w:val="none" w:sz="0" w:space="0" w:color="auto"/>
      </w:divBdr>
    </w:div>
    <w:div w:id="865286931">
      <w:bodyDiv w:val="1"/>
      <w:marLeft w:val="0"/>
      <w:marRight w:val="0"/>
      <w:marTop w:val="0"/>
      <w:marBottom w:val="0"/>
      <w:divBdr>
        <w:top w:val="none" w:sz="0" w:space="0" w:color="auto"/>
        <w:left w:val="none" w:sz="0" w:space="0" w:color="auto"/>
        <w:bottom w:val="none" w:sz="0" w:space="0" w:color="auto"/>
        <w:right w:val="none" w:sz="0" w:space="0" w:color="auto"/>
      </w:divBdr>
    </w:div>
    <w:div w:id="1303390638">
      <w:bodyDiv w:val="1"/>
      <w:marLeft w:val="0"/>
      <w:marRight w:val="0"/>
      <w:marTop w:val="0"/>
      <w:marBottom w:val="0"/>
      <w:divBdr>
        <w:top w:val="none" w:sz="0" w:space="0" w:color="auto"/>
        <w:left w:val="none" w:sz="0" w:space="0" w:color="auto"/>
        <w:bottom w:val="none" w:sz="0" w:space="0" w:color="auto"/>
        <w:right w:val="none" w:sz="0" w:space="0" w:color="auto"/>
      </w:divBdr>
    </w:div>
    <w:div w:id="1390151736">
      <w:bodyDiv w:val="1"/>
      <w:marLeft w:val="0"/>
      <w:marRight w:val="0"/>
      <w:marTop w:val="0"/>
      <w:marBottom w:val="0"/>
      <w:divBdr>
        <w:top w:val="none" w:sz="0" w:space="0" w:color="auto"/>
        <w:left w:val="none" w:sz="0" w:space="0" w:color="auto"/>
        <w:bottom w:val="none" w:sz="0" w:space="0" w:color="auto"/>
        <w:right w:val="none" w:sz="0" w:space="0" w:color="auto"/>
      </w:divBdr>
    </w:div>
    <w:div w:id="1408114108">
      <w:bodyDiv w:val="1"/>
      <w:marLeft w:val="0"/>
      <w:marRight w:val="0"/>
      <w:marTop w:val="0"/>
      <w:marBottom w:val="0"/>
      <w:divBdr>
        <w:top w:val="none" w:sz="0" w:space="0" w:color="auto"/>
        <w:left w:val="none" w:sz="0" w:space="0" w:color="auto"/>
        <w:bottom w:val="none" w:sz="0" w:space="0" w:color="auto"/>
        <w:right w:val="none" w:sz="0" w:space="0" w:color="auto"/>
      </w:divBdr>
    </w:div>
    <w:div w:id="1677884812">
      <w:bodyDiv w:val="1"/>
      <w:marLeft w:val="0"/>
      <w:marRight w:val="0"/>
      <w:marTop w:val="0"/>
      <w:marBottom w:val="0"/>
      <w:divBdr>
        <w:top w:val="none" w:sz="0" w:space="0" w:color="auto"/>
        <w:left w:val="none" w:sz="0" w:space="0" w:color="auto"/>
        <w:bottom w:val="none" w:sz="0" w:space="0" w:color="auto"/>
        <w:right w:val="none" w:sz="0" w:space="0" w:color="auto"/>
      </w:divBdr>
    </w:div>
    <w:div w:id="1767386732">
      <w:bodyDiv w:val="1"/>
      <w:marLeft w:val="0"/>
      <w:marRight w:val="0"/>
      <w:marTop w:val="0"/>
      <w:marBottom w:val="0"/>
      <w:divBdr>
        <w:top w:val="none" w:sz="0" w:space="0" w:color="auto"/>
        <w:left w:val="none" w:sz="0" w:space="0" w:color="auto"/>
        <w:bottom w:val="none" w:sz="0" w:space="0" w:color="auto"/>
        <w:right w:val="none" w:sz="0" w:space="0" w:color="auto"/>
      </w:divBdr>
    </w:div>
    <w:div w:id="1848136353">
      <w:bodyDiv w:val="1"/>
      <w:marLeft w:val="0"/>
      <w:marRight w:val="0"/>
      <w:marTop w:val="0"/>
      <w:marBottom w:val="0"/>
      <w:divBdr>
        <w:top w:val="none" w:sz="0" w:space="0" w:color="auto"/>
        <w:left w:val="none" w:sz="0" w:space="0" w:color="auto"/>
        <w:bottom w:val="none" w:sz="0" w:space="0" w:color="auto"/>
        <w:right w:val="none" w:sz="0" w:space="0" w:color="auto"/>
      </w:divBdr>
    </w:div>
    <w:div w:id="1888907550">
      <w:bodyDiv w:val="1"/>
      <w:marLeft w:val="0"/>
      <w:marRight w:val="0"/>
      <w:marTop w:val="0"/>
      <w:marBottom w:val="0"/>
      <w:divBdr>
        <w:top w:val="none" w:sz="0" w:space="0" w:color="auto"/>
        <w:left w:val="none" w:sz="0" w:space="0" w:color="auto"/>
        <w:bottom w:val="none" w:sz="0" w:space="0" w:color="auto"/>
        <w:right w:val="none" w:sz="0" w:space="0" w:color="auto"/>
      </w:divBdr>
    </w:div>
    <w:div w:id="1893468093">
      <w:bodyDiv w:val="1"/>
      <w:marLeft w:val="0"/>
      <w:marRight w:val="0"/>
      <w:marTop w:val="0"/>
      <w:marBottom w:val="0"/>
      <w:divBdr>
        <w:top w:val="none" w:sz="0" w:space="0" w:color="auto"/>
        <w:left w:val="none" w:sz="0" w:space="0" w:color="auto"/>
        <w:bottom w:val="none" w:sz="0" w:space="0" w:color="auto"/>
        <w:right w:val="none" w:sz="0" w:space="0" w:color="auto"/>
      </w:divBdr>
    </w:div>
    <w:div w:id="1896429948">
      <w:bodyDiv w:val="1"/>
      <w:marLeft w:val="0"/>
      <w:marRight w:val="0"/>
      <w:marTop w:val="0"/>
      <w:marBottom w:val="0"/>
      <w:divBdr>
        <w:top w:val="none" w:sz="0" w:space="0" w:color="auto"/>
        <w:left w:val="none" w:sz="0" w:space="0" w:color="auto"/>
        <w:bottom w:val="none" w:sz="0" w:space="0" w:color="auto"/>
        <w:right w:val="none" w:sz="0" w:space="0" w:color="auto"/>
      </w:divBdr>
    </w:div>
    <w:div w:id="1976445271">
      <w:bodyDiv w:val="1"/>
      <w:marLeft w:val="0"/>
      <w:marRight w:val="0"/>
      <w:marTop w:val="0"/>
      <w:marBottom w:val="0"/>
      <w:divBdr>
        <w:top w:val="none" w:sz="0" w:space="0" w:color="auto"/>
        <w:left w:val="none" w:sz="0" w:space="0" w:color="auto"/>
        <w:bottom w:val="none" w:sz="0" w:space="0" w:color="auto"/>
        <w:right w:val="none" w:sz="0" w:space="0" w:color="auto"/>
      </w:divBdr>
    </w:div>
    <w:div w:id="2106264833">
      <w:bodyDiv w:val="1"/>
      <w:marLeft w:val="0"/>
      <w:marRight w:val="0"/>
      <w:marTop w:val="0"/>
      <w:marBottom w:val="0"/>
      <w:divBdr>
        <w:top w:val="none" w:sz="0" w:space="0" w:color="auto"/>
        <w:left w:val="none" w:sz="0" w:space="0" w:color="auto"/>
        <w:bottom w:val="none" w:sz="0" w:space="0" w:color="auto"/>
        <w:right w:val="none" w:sz="0" w:space="0" w:color="auto"/>
      </w:divBdr>
      <w:divsChild>
        <w:div w:id="1033307782">
          <w:marLeft w:val="0"/>
          <w:marRight w:val="0"/>
          <w:marTop w:val="0"/>
          <w:marBottom w:val="0"/>
          <w:divBdr>
            <w:top w:val="single" w:sz="8" w:space="3" w:color="E1E1E1"/>
            <w:left w:val="none" w:sz="0" w:space="0" w:color="auto"/>
            <w:bottom w:val="none" w:sz="0" w:space="0" w:color="auto"/>
            <w:right w:val="none" w:sz="0" w:space="0" w:color="auto"/>
          </w:divBdr>
        </w:div>
        <w:div w:id="1298219282">
          <w:marLeft w:val="0"/>
          <w:marRight w:val="0"/>
          <w:marTop w:val="0"/>
          <w:marBottom w:val="0"/>
          <w:divBdr>
            <w:top w:val="none" w:sz="0" w:space="0" w:color="auto"/>
            <w:left w:val="none" w:sz="0" w:space="0" w:color="auto"/>
            <w:bottom w:val="none" w:sz="0" w:space="0" w:color="auto"/>
            <w:right w:val="none" w:sz="0" w:space="0" w:color="auto"/>
          </w:divBdr>
        </w:div>
        <w:div w:id="1881165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7</Pages>
  <Words>2174</Words>
  <Characters>11959</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Perez Ferré</dc:creator>
  <cp:keywords/>
  <dc:description/>
  <cp:lastModifiedBy>Denisse Durand</cp:lastModifiedBy>
  <cp:revision>10</cp:revision>
  <dcterms:created xsi:type="dcterms:W3CDTF">2025-01-08T17:53:00Z</dcterms:created>
  <dcterms:modified xsi:type="dcterms:W3CDTF">2025-01-16T20:04:00Z</dcterms:modified>
</cp:coreProperties>
</file>