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5811" w14:textId="7B165E5F" w:rsidR="00FF54D2" w:rsidRPr="004C2DD3" w:rsidRDefault="00B47FAA" w:rsidP="00FF54D2">
      <w:pPr>
        <w:pStyle w:val="Sinespaciado"/>
        <w:jc w:val="center"/>
        <w:rPr>
          <w:rFonts w:cstheme="minorHAnsi"/>
          <w:b/>
          <w:color w:val="4472C4" w:themeColor="accent1"/>
          <w:sz w:val="40"/>
          <w:szCs w:val="40"/>
        </w:rPr>
      </w:pPr>
      <w:r>
        <w:rPr>
          <w:rFonts w:cstheme="minorHAnsi"/>
          <w:b/>
          <w:color w:val="4472C4" w:themeColor="accent1"/>
          <w:sz w:val="40"/>
          <w:szCs w:val="40"/>
        </w:rPr>
        <w:t xml:space="preserve">LUCES DEL NORTE EN </w:t>
      </w:r>
      <w:r w:rsidR="00FF54D2">
        <w:rPr>
          <w:rFonts w:cstheme="minorHAnsi"/>
          <w:b/>
          <w:color w:val="4472C4" w:themeColor="accent1"/>
          <w:sz w:val="40"/>
          <w:szCs w:val="40"/>
        </w:rPr>
        <w:t>ISLANDIA</w:t>
      </w:r>
      <w:r w:rsidR="00BC7D68">
        <w:rPr>
          <w:rFonts w:cstheme="minorHAnsi"/>
          <w:b/>
          <w:color w:val="4472C4" w:themeColor="accent1"/>
          <w:sz w:val="40"/>
          <w:szCs w:val="40"/>
        </w:rPr>
        <w:t xml:space="preserve"> </w:t>
      </w:r>
    </w:p>
    <w:p w14:paraId="25EB661C" w14:textId="765C474E" w:rsidR="00FF54D2" w:rsidRPr="004C2DD3" w:rsidRDefault="00FF54D2" w:rsidP="00FF54D2">
      <w:pPr>
        <w:pStyle w:val="Sinespaciado"/>
        <w:jc w:val="center"/>
        <w:rPr>
          <w:rFonts w:cstheme="minorHAnsi"/>
          <w:b/>
          <w:iCs/>
          <w:color w:val="4472C4" w:themeColor="accent1"/>
          <w:sz w:val="40"/>
          <w:szCs w:val="40"/>
        </w:rPr>
      </w:pPr>
      <w:r>
        <w:rPr>
          <w:rFonts w:cstheme="minorHAnsi"/>
          <w:b/>
          <w:iCs/>
          <w:color w:val="4472C4" w:themeColor="accent1"/>
          <w:sz w:val="40"/>
          <w:szCs w:val="40"/>
        </w:rPr>
        <w:t>0</w:t>
      </w:r>
      <w:r w:rsidR="00BC7D68">
        <w:rPr>
          <w:rFonts w:cstheme="minorHAnsi"/>
          <w:b/>
          <w:iCs/>
          <w:color w:val="4472C4" w:themeColor="accent1"/>
          <w:sz w:val="40"/>
          <w:szCs w:val="40"/>
        </w:rPr>
        <w:t>8</w:t>
      </w:r>
      <w:r w:rsidRPr="004C2DD3">
        <w:rPr>
          <w:rFonts w:cstheme="minorHAnsi"/>
          <w:b/>
          <w:iCs/>
          <w:color w:val="4472C4" w:themeColor="accent1"/>
          <w:sz w:val="40"/>
          <w:szCs w:val="40"/>
        </w:rPr>
        <w:t xml:space="preserve"> DIAS / </w:t>
      </w:r>
      <w:r>
        <w:rPr>
          <w:rFonts w:cstheme="minorHAnsi"/>
          <w:b/>
          <w:iCs/>
          <w:color w:val="4472C4" w:themeColor="accent1"/>
          <w:sz w:val="40"/>
          <w:szCs w:val="40"/>
        </w:rPr>
        <w:t>0</w:t>
      </w:r>
      <w:r w:rsidR="00BC7D68">
        <w:rPr>
          <w:rFonts w:cstheme="minorHAnsi"/>
          <w:b/>
          <w:iCs/>
          <w:color w:val="4472C4" w:themeColor="accent1"/>
          <w:sz w:val="40"/>
          <w:szCs w:val="40"/>
        </w:rPr>
        <w:t>7</w:t>
      </w:r>
      <w:r w:rsidRPr="004C2DD3">
        <w:rPr>
          <w:rFonts w:cstheme="minorHAnsi"/>
          <w:b/>
          <w:iCs/>
          <w:color w:val="4472C4" w:themeColor="accent1"/>
          <w:sz w:val="40"/>
          <w:szCs w:val="40"/>
        </w:rPr>
        <w:t xml:space="preserve"> NOCHES</w:t>
      </w:r>
    </w:p>
    <w:p w14:paraId="52B90328" w14:textId="77777777" w:rsidR="00FF54D2" w:rsidRPr="00FA2F2E" w:rsidRDefault="00FF54D2" w:rsidP="00FF54D2">
      <w:pPr>
        <w:pStyle w:val="Sinespaciado"/>
        <w:rPr>
          <w:rFonts w:ascii="Calibri Light" w:hAnsi="Calibri Light" w:cs="Calibri Light"/>
          <w:b/>
          <w:iCs/>
          <w:color w:val="0070C0"/>
          <w:szCs w:val="20"/>
        </w:rPr>
      </w:pPr>
    </w:p>
    <w:p w14:paraId="1EBAFE35" w14:textId="338197B1" w:rsidR="00FF54D2" w:rsidRPr="00B93CC4" w:rsidRDefault="00FF54D2" w:rsidP="00FF54D2">
      <w:pPr>
        <w:pStyle w:val="Sinespaciado"/>
        <w:jc w:val="center"/>
        <w:rPr>
          <w:rFonts w:cstheme="minorHAnsi"/>
          <w:b/>
          <w:iCs/>
          <w:color w:val="4472C4" w:themeColor="accent1"/>
          <w:szCs w:val="20"/>
        </w:rPr>
      </w:pPr>
      <w:r w:rsidRPr="004C2DD3">
        <w:rPr>
          <w:rFonts w:cstheme="minorHAnsi"/>
          <w:b/>
          <w:iCs/>
          <w:color w:val="4472C4" w:themeColor="accent1"/>
          <w:szCs w:val="20"/>
        </w:rPr>
        <w:t xml:space="preserve">Visitando: </w:t>
      </w:r>
      <w:r w:rsidR="00254BEE" w:rsidRPr="00254BEE">
        <w:rPr>
          <w:rFonts w:cstheme="minorHAnsi"/>
          <w:b/>
          <w:iCs/>
          <w:color w:val="4472C4" w:themeColor="accent1"/>
          <w:szCs w:val="20"/>
        </w:rPr>
        <w:t>Reikiavik</w:t>
      </w:r>
      <w:r w:rsidR="002C5477">
        <w:rPr>
          <w:rFonts w:cstheme="minorHAnsi"/>
          <w:b/>
          <w:iCs/>
          <w:color w:val="4472C4" w:themeColor="accent1"/>
          <w:szCs w:val="20"/>
        </w:rPr>
        <w:t xml:space="preserve"> – </w:t>
      </w:r>
      <w:r w:rsidR="002C5477" w:rsidRPr="002C5477">
        <w:rPr>
          <w:rFonts w:cstheme="minorHAnsi"/>
          <w:b/>
          <w:iCs/>
          <w:color w:val="4472C4" w:themeColor="accent1"/>
          <w:szCs w:val="20"/>
        </w:rPr>
        <w:t>Akureyri</w:t>
      </w:r>
      <w:r w:rsidR="002C5477">
        <w:rPr>
          <w:rFonts w:cstheme="minorHAnsi"/>
          <w:b/>
          <w:iCs/>
          <w:color w:val="4472C4" w:themeColor="accent1"/>
          <w:szCs w:val="20"/>
        </w:rPr>
        <w:t xml:space="preserve"> y </w:t>
      </w:r>
      <w:r w:rsidR="002C5477" w:rsidRPr="002C5477">
        <w:rPr>
          <w:rFonts w:cstheme="minorHAnsi"/>
          <w:b/>
          <w:iCs/>
          <w:color w:val="4472C4" w:themeColor="accent1"/>
          <w:szCs w:val="20"/>
        </w:rPr>
        <w:t>Borgarnes</w:t>
      </w:r>
    </w:p>
    <w:p w14:paraId="06B70795" w14:textId="77777777" w:rsidR="00FF54D2" w:rsidRPr="00F753CA" w:rsidRDefault="00FF54D2" w:rsidP="00FF54D2">
      <w:pPr>
        <w:pStyle w:val="Sinespaciado"/>
        <w:rPr>
          <w:rFonts w:ascii="Calibri Light" w:hAnsi="Calibri Light" w:cs="Calibri Light"/>
          <w:b/>
          <w:iCs/>
          <w:color w:val="7B7B7B" w:themeColor="accent3" w:themeShade="BF"/>
          <w:szCs w:val="20"/>
        </w:rPr>
      </w:pPr>
    </w:p>
    <w:p w14:paraId="36AA87D1" w14:textId="1DF0B5FE" w:rsidR="00FF54D2" w:rsidRPr="00C03811" w:rsidRDefault="003D78CE" w:rsidP="00FF54D2">
      <w:pPr>
        <w:pStyle w:val="Sinespaciado"/>
        <w:jc w:val="center"/>
        <w:rPr>
          <w:rFonts w:ascii="Calibri Light" w:hAnsi="Calibri Light" w:cs="Calibri Light"/>
          <w:b/>
          <w:iCs/>
          <w:color w:val="7B7B7B" w:themeColor="accent3" w:themeShade="BF"/>
          <w:szCs w:val="20"/>
        </w:rPr>
      </w:pPr>
      <w:r>
        <w:rPr>
          <w:noProof/>
        </w:rPr>
        <w:drawing>
          <wp:inline distT="0" distB="0" distL="0" distR="0" wp14:anchorId="1F475E82" wp14:editId="1C871B4C">
            <wp:extent cx="3680460" cy="2226362"/>
            <wp:effectExtent l="0" t="0" r="0" b="2540"/>
            <wp:docPr id="1679851141" name="Imagen 1" descr="Iceland Northern Lights: Complete Guide to This Natural Wo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land Northern Lights: Complete Guide to This Natural Wond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4002"/>
                    <a:stretch>
                      <a:fillRect/>
                    </a:stretch>
                  </pic:blipFill>
                  <pic:spPr bwMode="auto">
                    <a:xfrm>
                      <a:off x="0" y="0"/>
                      <a:ext cx="3696383" cy="2235994"/>
                    </a:xfrm>
                    <a:prstGeom prst="rect">
                      <a:avLst/>
                    </a:prstGeom>
                    <a:noFill/>
                    <a:ln>
                      <a:noFill/>
                    </a:ln>
                    <a:extLst>
                      <a:ext uri="{53640926-AAD7-44D8-BBD7-CCE9431645EC}">
                        <a14:shadowObscured xmlns:a14="http://schemas.microsoft.com/office/drawing/2010/main"/>
                      </a:ext>
                    </a:extLst>
                  </pic:spPr>
                </pic:pic>
              </a:graphicData>
            </a:graphic>
          </wp:inline>
        </w:drawing>
      </w:r>
    </w:p>
    <w:p w14:paraId="4729289A" w14:textId="77777777" w:rsidR="00FF54D2" w:rsidRDefault="00FF54D2" w:rsidP="00FF54D2">
      <w:pPr>
        <w:spacing w:after="0" w:line="240" w:lineRule="auto"/>
        <w:rPr>
          <w:rFonts w:ascii="Calibri Light" w:hAnsi="Calibri Light" w:cs="Calibri Light"/>
          <w:b/>
        </w:rPr>
      </w:pPr>
    </w:p>
    <w:p w14:paraId="11078752" w14:textId="77777777" w:rsidR="00FF54D2" w:rsidRPr="005B3918" w:rsidRDefault="00FF54D2" w:rsidP="00FF54D2">
      <w:pPr>
        <w:spacing w:after="0" w:line="240" w:lineRule="auto"/>
        <w:rPr>
          <w:rFonts w:ascii="Calibri Light" w:hAnsi="Calibri Light" w:cs="Calibri Light"/>
          <w:b/>
        </w:rPr>
      </w:pPr>
      <w:r w:rsidRPr="005B3918">
        <w:rPr>
          <w:rFonts w:ascii="Calibri Light" w:hAnsi="Calibri Light" w:cs="Calibri Light"/>
          <w:b/>
        </w:rPr>
        <w:t>INCLUYE</w:t>
      </w:r>
      <w:r>
        <w:rPr>
          <w:rFonts w:ascii="Calibri Light" w:hAnsi="Calibri Light" w:cs="Calibri Light"/>
          <w:b/>
        </w:rPr>
        <w:t>:</w:t>
      </w:r>
      <w:r w:rsidRPr="005B3918">
        <w:rPr>
          <w:rFonts w:ascii="Calibri Light" w:hAnsi="Calibri Light" w:cs="Calibri Light"/>
          <w:b/>
        </w:rPr>
        <w:t xml:space="preserve"> </w:t>
      </w:r>
    </w:p>
    <w:p w14:paraId="68DF136D" w14:textId="6BA3F022" w:rsidR="00FF54D2" w:rsidRDefault="00FF54D2" w:rsidP="00FF54D2">
      <w:pPr>
        <w:pStyle w:val="Sinespaciado"/>
        <w:numPr>
          <w:ilvl w:val="0"/>
          <w:numId w:val="7"/>
        </w:numPr>
        <w:rPr>
          <w:rFonts w:ascii="Calibri Light" w:hAnsi="Calibri Light" w:cs="Calibri Light"/>
          <w:szCs w:val="20"/>
        </w:rPr>
      </w:pPr>
      <w:r w:rsidRPr="00D64C0A">
        <w:rPr>
          <w:rFonts w:ascii="Calibri Light" w:hAnsi="Calibri Light" w:cs="Calibri Light"/>
          <w:szCs w:val="20"/>
        </w:rPr>
        <w:t>Traslados regulares aeropuerto/</w:t>
      </w:r>
      <w:r>
        <w:rPr>
          <w:rFonts w:ascii="Calibri Light" w:hAnsi="Calibri Light" w:cs="Calibri Light"/>
          <w:szCs w:val="20"/>
        </w:rPr>
        <w:t xml:space="preserve"> </w:t>
      </w:r>
      <w:r w:rsidRPr="00D64C0A">
        <w:rPr>
          <w:rFonts w:ascii="Calibri Light" w:hAnsi="Calibri Light" w:cs="Calibri Light"/>
          <w:szCs w:val="20"/>
        </w:rPr>
        <w:t xml:space="preserve">hotel /aeropuerto sin asistencia en servicio </w:t>
      </w:r>
      <w:r w:rsidR="006E538C">
        <w:rPr>
          <w:rFonts w:ascii="Calibri Light" w:hAnsi="Calibri Light" w:cs="Calibri Light"/>
          <w:szCs w:val="20"/>
        </w:rPr>
        <w:t>fly bus</w:t>
      </w:r>
    </w:p>
    <w:p w14:paraId="50F9371B" w14:textId="76253D1B" w:rsidR="00FF54D2" w:rsidRDefault="00FF54D2" w:rsidP="00FF54D2">
      <w:pPr>
        <w:pStyle w:val="Sinespaciado"/>
        <w:numPr>
          <w:ilvl w:val="0"/>
          <w:numId w:val="7"/>
        </w:numPr>
        <w:rPr>
          <w:rFonts w:ascii="Calibri Light" w:hAnsi="Calibri Light" w:cs="Calibri Light"/>
          <w:szCs w:val="20"/>
        </w:rPr>
      </w:pPr>
      <w:r>
        <w:rPr>
          <w:rFonts w:ascii="Calibri Light" w:hAnsi="Calibri Light" w:cs="Calibri Light"/>
          <w:szCs w:val="20"/>
        </w:rPr>
        <w:t>0</w:t>
      </w:r>
      <w:r w:rsidR="00495831">
        <w:rPr>
          <w:rFonts w:ascii="Calibri Light" w:hAnsi="Calibri Light" w:cs="Calibri Light"/>
          <w:szCs w:val="20"/>
        </w:rPr>
        <w:t>7</w:t>
      </w:r>
      <w:r w:rsidRPr="007451EA">
        <w:rPr>
          <w:rFonts w:ascii="Calibri Light" w:hAnsi="Calibri Light" w:cs="Calibri Light"/>
          <w:szCs w:val="20"/>
        </w:rPr>
        <w:t xml:space="preserve"> noches en los hoteles indicados o similares</w:t>
      </w:r>
      <w:r>
        <w:rPr>
          <w:rFonts w:ascii="Calibri Light" w:hAnsi="Calibri Light" w:cs="Calibri Light"/>
          <w:szCs w:val="20"/>
        </w:rPr>
        <w:t>.</w:t>
      </w:r>
    </w:p>
    <w:p w14:paraId="03C3DFFA" w14:textId="0DA6322B" w:rsidR="00FF54D2" w:rsidRDefault="00FF54D2" w:rsidP="00FF54D2">
      <w:pPr>
        <w:pStyle w:val="Sinespaciado"/>
        <w:numPr>
          <w:ilvl w:val="0"/>
          <w:numId w:val="7"/>
        </w:numPr>
        <w:rPr>
          <w:rFonts w:ascii="Calibri Light" w:hAnsi="Calibri Light" w:cs="Calibri Light"/>
          <w:szCs w:val="20"/>
        </w:rPr>
      </w:pPr>
      <w:r>
        <w:rPr>
          <w:rFonts w:ascii="Calibri Light" w:hAnsi="Calibri Light" w:cs="Calibri Light"/>
          <w:szCs w:val="20"/>
        </w:rPr>
        <w:t>D</w:t>
      </w:r>
      <w:r w:rsidRPr="007451EA">
        <w:rPr>
          <w:rFonts w:ascii="Calibri Light" w:hAnsi="Calibri Light" w:cs="Calibri Light"/>
          <w:szCs w:val="20"/>
        </w:rPr>
        <w:t>esayuno</w:t>
      </w:r>
      <w:r>
        <w:rPr>
          <w:rFonts w:ascii="Calibri Light" w:hAnsi="Calibri Light" w:cs="Calibri Light"/>
          <w:szCs w:val="20"/>
        </w:rPr>
        <w:t>s.</w:t>
      </w:r>
    </w:p>
    <w:p w14:paraId="00438B42" w14:textId="593EE4B4" w:rsidR="00495831" w:rsidRDefault="002A7836" w:rsidP="00FF54D2">
      <w:pPr>
        <w:pStyle w:val="Sinespaciado"/>
        <w:numPr>
          <w:ilvl w:val="0"/>
          <w:numId w:val="7"/>
        </w:numPr>
        <w:rPr>
          <w:rFonts w:ascii="Calibri Light" w:hAnsi="Calibri Light" w:cs="Calibri Light"/>
          <w:szCs w:val="20"/>
        </w:rPr>
      </w:pPr>
      <w:r w:rsidRPr="002A7836">
        <w:rPr>
          <w:rFonts w:ascii="Calibri Light" w:hAnsi="Calibri Light" w:cs="Calibri Light"/>
          <w:szCs w:val="20"/>
        </w:rPr>
        <w:t>1 cena de 3 platos con té o café incluido (día 4)</w:t>
      </w:r>
    </w:p>
    <w:p w14:paraId="31D90F3F" w14:textId="77777777" w:rsidR="00475F72" w:rsidRPr="00475F72" w:rsidRDefault="00475F72" w:rsidP="00475F72">
      <w:pPr>
        <w:pStyle w:val="Prrafodelista"/>
        <w:numPr>
          <w:ilvl w:val="0"/>
          <w:numId w:val="7"/>
        </w:numPr>
        <w:rPr>
          <w:rFonts w:ascii="Calibri Light" w:hAnsi="Calibri Light" w:cs="Calibri Light"/>
          <w:szCs w:val="20"/>
        </w:rPr>
      </w:pPr>
      <w:r w:rsidRPr="00475F72">
        <w:rPr>
          <w:rFonts w:ascii="Calibri Light" w:hAnsi="Calibri Light" w:cs="Calibri Light"/>
          <w:szCs w:val="20"/>
        </w:rPr>
        <w:t xml:space="preserve">Excursion no privada de la Costa Sur con audio guide el día 2 </w:t>
      </w:r>
    </w:p>
    <w:p w14:paraId="6F2AA898" w14:textId="1E071E0C" w:rsidR="00475F72" w:rsidRPr="00475F72" w:rsidRDefault="00475F72" w:rsidP="00475F72">
      <w:pPr>
        <w:pStyle w:val="Prrafodelista"/>
        <w:numPr>
          <w:ilvl w:val="0"/>
          <w:numId w:val="7"/>
        </w:numPr>
        <w:rPr>
          <w:rFonts w:ascii="Calibri Light" w:hAnsi="Calibri Light" w:cs="Calibri Light"/>
          <w:szCs w:val="20"/>
        </w:rPr>
      </w:pPr>
      <w:r w:rsidRPr="00475F72">
        <w:rPr>
          <w:rFonts w:ascii="Calibri Light" w:hAnsi="Calibri Light" w:cs="Calibri Light"/>
          <w:szCs w:val="20"/>
        </w:rPr>
        <w:t>Entrada al museo de Glaumbær (día 3)</w:t>
      </w:r>
    </w:p>
    <w:p w14:paraId="5292CA36" w14:textId="12188682" w:rsidR="00475F72" w:rsidRPr="00475F72" w:rsidRDefault="00475F72" w:rsidP="00475F72">
      <w:pPr>
        <w:pStyle w:val="Prrafodelista"/>
        <w:numPr>
          <w:ilvl w:val="0"/>
          <w:numId w:val="7"/>
        </w:numPr>
        <w:rPr>
          <w:rFonts w:ascii="Calibri Light" w:hAnsi="Calibri Light" w:cs="Calibri Light"/>
          <w:szCs w:val="20"/>
        </w:rPr>
      </w:pPr>
      <w:r w:rsidRPr="00475F72">
        <w:rPr>
          <w:rFonts w:ascii="Calibri Light" w:hAnsi="Calibri Light" w:cs="Calibri Light"/>
          <w:szCs w:val="20"/>
        </w:rPr>
        <w:t>Entrada a los baños naturales de Mývatn con alquiler de toalla (día 4)</w:t>
      </w:r>
    </w:p>
    <w:p w14:paraId="64646CEE" w14:textId="77777777" w:rsidR="00475F72" w:rsidRPr="00475F72" w:rsidRDefault="00475F72" w:rsidP="00475F72">
      <w:pPr>
        <w:pStyle w:val="Prrafodelista"/>
        <w:numPr>
          <w:ilvl w:val="0"/>
          <w:numId w:val="7"/>
        </w:numPr>
        <w:rPr>
          <w:rFonts w:ascii="Calibri Light" w:hAnsi="Calibri Light" w:cs="Calibri Light"/>
          <w:szCs w:val="20"/>
        </w:rPr>
      </w:pPr>
      <w:r w:rsidRPr="00475F72">
        <w:rPr>
          <w:rFonts w:ascii="Calibri Light" w:hAnsi="Calibri Light" w:cs="Calibri Light"/>
          <w:szCs w:val="20"/>
        </w:rPr>
        <w:t>Entrada al Northern light center (día 6)</w:t>
      </w:r>
    </w:p>
    <w:p w14:paraId="7BB3D534" w14:textId="77777777" w:rsidR="00475F72" w:rsidRPr="00475F72" w:rsidRDefault="00475F72" w:rsidP="00475F72">
      <w:pPr>
        <w:pStyle w:val="Prrafodelista"/>
        <w:numPr>
          <w:ilvl w:val="0"/>
          <w:numId w:val="7"/>
        </w:numPr>
        <w:rPr>
          <w:rFonts w:ascii="Calibri Light" w:hAnsi="Calibri Light" w:cs="Calibri Light"/>
          <w:szCs w:val="20"/>
        </w:rPr>
      </w:pPr>
      <w:r w:rsidRPr="00475F72">
        <w:rPr>
          <w:rFonts w:ascii="Calibri Light" w:hAnsi="Calibri Light" w:cs="Calibri Light"/>
          <w:szCs w:val="20"/>
        </w:rPr>
        <w:t xml:space="preserve">Llamada despertadora en caso de Auroras Boreales en hoteles fuera de Reykjavík (sin guía) </w:t>
      </w:r>
    </w:p>
    <w:p w14:paraId="24EFC74A" w14:textId="3D071790" w:rsidR="00FD054D" w:rsidRPr="00FD054D" w:rsidRDefault="00475F72" w:rsidP="00475F72">
      <w:pPr>
        <w:pStyle w:val="Prrafodelista"/>
        <w:numPr>
          <w:ilvl w:val="0"/>
          <w:numId w:val="7"/>
        </w:numPr>
        <w:rPr>
          <w:rFonts w:ascii="Calibri Light" w:hAnsi="Calibri Light" w:cs="Calibri Light"/>
          <w:szCs w:val="20"/>
        </w:rPr>
      </w:pPr>
      <w:r w:rsidRPr="00475F72">
        <w:rPr>
          <w:rFonts w:ascii="Calibri Light" w:hAnsi="Calibri Light" w:cs="Calibri Light"/>
          <w:szCs w:val="20"/>
        </w:rPr>
        <w:t>Servicio del guía para la caza de auroras boreales a pie el día 2 (podemos cambiar el día según las predicciones y las condiciones climatológicas)</w:t>
      </w:r>
    </w:p>
    <w:p w14:paraId="60DAC431" w14:textId="559DF556" w:rsidR="00FF54D2" w:rsidRPr="00FD054D" w:rsidRDefault="00FF54D2" w:rsidP="00FF54D2">
      <w:pPr>
        <w:pStyle w:val="Prrafodelista"/>
        <w:numPr>
          <w:ilvl w:val="0"/>
          <w:numId w:val="7"/>
        </w:numPr>
        <w:rPr>
          <w:rFonts w:ascii="Calibri Light" w:hAnsi="Calibri Light" w:cs="Calibri Light"/>
          <w:szCs w:val="20"/>
        </w:rPr>
      </w:pPr>
      <w:r w:rsidRPr="00D64C0A">
        <w:rPr>
          <w:rFonts w:ascii="Calibri Light" w:hAnsi="Calibri Light" w:cs="Calibri Light"/>
          <w:szCs w:val="20"/>
        </w:rPr>
        <w:t>Seguro de Inclusión.</w:t>
      </w:r>
    </w:p>
    <w:p w14:paraId="43A57D04" w14:textId="77777777" w:rsidR="00FF54D2" w:rsidRDefault="00FF54D2" w:rsidP="00FF54D2">
      <w:pPr>
        <w:pStyle w:val="Sinespaciado"/>
        <w:rPr>
          <w:rFonts w:ascii="Calibri Light" w:hAnsi="Calibri Light" w:cs="Calibri Light"/>
          <w:sz w:val="20"/>
          <w:szCs w:val="20"/>
          <w:lang w:val="pt-PT"/>
        </w:rPr>
      </w:pPr>
    </w:p>
    <w:p w14:paraId="3EB9EDE7" w14:textId="77777777" w:rsidR="00FF54D2" w:rsidRPr="00CB49B0" w:rsidRDefault="00FF54D2" w:rsidP="00FF54D2">
      <w:pPr>
        <w:rPr>
          <w:b/>
          <w:bCs/>
        </w:rPr>
      </w:pPr>
      <w:r>
        <w:rPr>
          <w:b/>
          <w:bCs/>
        </w:rPr>
        <w:t>Importante</w:t>
      </w:r>
      <w:r w:rsidRPr="00CB49B0">
        <w:rPr>
          <w:b/>
          <w:bCs/>
        </w:rPr>
        <w:t>:</w:t>
      </w:r>
    </w:p>
    <w:p w14:paraId="7DE87C86" w14:textId="6C386AE0" w:rsidR="00FF54D2" w:rsidRDefault="00FF54D2" w:rsidP="00FF54D2">
      <w:pPr>
        <w:jc w:val="both"/>
        <w:rPr>
          <w:rFonts w:ascii="Calibri Light" w:hAnsi="Calibri Light" w:cs="Calibri Light"/>
          <w:b/>
          <w:bCs/>
        </w:rPr>
      </w:pPr>
      <w:r w:rsidRPr="00D64C0A">
        <w:rPr>
          <w:rFonts w:asciiTheme="majorHAnsi" w:hAnsiTheme="majorHAnsi" w:cstheme="majorHAnsi"/>
        </w:rPr>
        <w:t>•</w:t>
      </w:r>
      <w:r>
        <w:rPr>
          <w:rFonts w:asciiTheme="majorHAnsi" w:hAnsiTheme="majorHAnsi" w:cstheme="majorHAnsi"/>
        </w:rPr>
        <w:t xml:space="preserve"> </w:t>
      </w:r>
      <w:r w:rsidR="000047AD" w:rsidRPr="000047AD">
        <w:rPr>
          <w:rFonts w:asciiTheme="majorHAnsi" w:hAnsiTheme="majorHAnsi" w:cstheme="majorHAnsi"/>
        </w:rPr>
        <w:t>El servicio de Fly Bus es un transporte regular que conecta el centro de Reykjavik con el aeropuerto interna-cional de Keflavik. Su recorrido finaliza en la terminal de autobuses “BSI”, situada a 2 kms del centro de la ciudad, desde donde parten unos minibuses hacia su hotel. Una vez llegado a la estación deberá indicar al conductor el nombre de su hotel. Para el traslado de regreso deberán de esperar fuera del hotel (o en su de-fecto en la parada cercana) para ser trasladados a la terminal BSI en minibús y desde allí en Fly Bus al aero-puerto. Consulte suplemento por realizar este traslado de forma privada</w:t>
      </w:r>
      <w:r w:rsidR="001822A0">
        <w:rPr>
          <w:rFonts w:asciiTheme="majorHAnsi" w:hAnsiTheme="majorHAnsi" w:cstheme="majorHAnsi"/>
        </w:rPr>
        <w:t>.</w:t>
      </w:r>
    </w:p>
    <w:p w14:paraId="6A0E217C" w14:textId="77777777" w:rsidR="00FF54D2" w:rsidRDefault="00FF54D2" w:rsidP="00FF54D2">
      <w:pPr>
        <w:spacing w:after="0" w:line="240" w:lineRule="auto"/>
        <w:rPr>
          <w:rFonts w:ascii="Calibri Light" w:hAnsi="Calibri Light" w:cs="Calibri Light"/>
          <w:b/>
          <w:bCs/>
        </w:rPr>
      </w:pPr>
      <w:r w:rsidRPr="002B799A">
        <w:rPr>
          <w:rFonts w:ascii="Calibri Light" w:hAnsi="Calibri Light" w:cs="Calibri Light"/>
          <w:b/>
          <w:bCs/>
        </w:rPr>
        <w:lastRenderedPageBreak/>
        <w:t>PRECIO</w:t>
      </w:r>
      <w:r w:rsidRPr="002B799A">
        <w:rPr>
          <w:rFonts w:ascii="Calibri Light" w:eastAsia="Arial" w:hAnsi="Calibri Light" w:cs="Calibri Light"/>
          <w:b/>
          <w:bCs/>
        </w:rPr>
        <w:t xml:space="preserve"> </w:t>
      </w:r>
      <w:r w:rsidRPr="002B799A">
        <w:rPr>
          <w:rFonts w:ascii="Calibri Light" w:hAnsi="Calibri Light" w:cs="Calibri Light"/>
          <w:b/>
          <w:bCs/>
        </w:rPr>
        <w:t>POR</w:t>
      </w:r>
      <w:r w:rsidRPr="002B799A">
        <w:rPr>
          <w:rFonts w:ascii="Calibri Light" w:eastAsia="Arial" w:hAnsi="Calibri Light" w:cs="Calibri Light"/>
          <w:b/>
          <w:bCs/>
        </w:rPr>
        <w:t xml:space="preserve"> </w:t>
      </w:r>
      <w:r w:rsidRPr="002B799A">
        <w:rPr>
          <w:rFonts w:ascii="Calibri Light" w:hAnsi="Calibri Light" w:cs="Calibri Light"/>
          <w:b/>
          <w:bCs/>
        </w:rPr>
        <w:t>PERSONA</w:t>
      </w:r>
      <w:r w:rsidRPr="002B799A">
        <w:rPr>
          <w:rFonts w:ascii="Calibri Light" w:eastAsia="Arial" w:hAnsi="Calibri Light" w:cs="Calibri Light"/>
          <w:b/>
          <w:bCs/>
        </w:rPr>
        <w:t xml:space="preserve"> </w:t>
      </w:r>
      <w:r w:rsidRPr="002B799A">
        <w:rPr>
          <w:rFonts w:ascii="Calibri Light" w:hAnsi="Calibri Light" w:cs="Calibri Light"/>
          <w:b/>
          <w:bCs/>
        </w:rPr>
        <w:t>EN</w:t>
      </w:r>
      <w:r w:rsidRPr="002B799A">
        <w:rPr>
          <w:rFonts w:ascii="Calibri Light" w:eastAsia="Arial" w:hAnsi="Calibri Light" w:cs="Calibri Light"/>
          <w:b/>
          <w:bCs/>
        </w:rPr>
        <w:t xml:space="preserve"> </w:t>
      </w:r>
      <w:r w:rsidRPr="002B799A">
        <w:rPr>
          <w:rFonts w:ascii="Calibri Light" w:hAnsi="Calibri Light" w:cs="Calibri Light"/>
          <w:b/>
          <w:bCs/>
        </w:rPr>
        <w:t>DOLARES</w:t>
      </w:r>
      <w:r w:rsidRPr="002B799A">
        <w:rPr>
          <w:rFonts w:ascii="Calibri Light" w:eastAsia="Arial" w:hAnsi="Calibri Light" w:cs="Calibri Light"/>
          <w:b/>
          <w:bCs/>
        </w:rPr>
        <w:t xml:space="preserve"> </w:t>
      </w:r>
      <w:r w:rsidRPr="002B799A">
        <w:rPr>
          <w:rFonts w:ascii="Calibri Light" w:hAnsi="Calibri Light" w:cs="Calibri Light"/>
          <w:b/>
          <w:bCs/>
        </w:rPr>
        <w:t>AMERICANOS</w:t>
      </w:r>
      <w:r>
        <w:rPr>
          <w:rFonts w:ascii="Calibri Light" w:hAnsi="Calibri Light" w:cs="Calibri Light"/>
          <w:b/>
          <w:bCs/>
        </w:rPr>
        <w:t>:</w:t>
      </w:r>
    </w:p>
    <w:p w14:paraId="3B278A16" w14:textId="77777777" w:rsidR="00FF54D2" w:rsidRDefault="00FF54D2" w:rsidP="00FF54D2">
      <w:pPr>
        <w:spacing w:after="0" w:line="240" w:lineRule="auto"/>
        <w:rPr>
          <w:rFonts w:ascii="Calibri Light" w:hAnsi="Calibri Light" w:cs="Calibri Light"/>
          <w:b/>
          <w:bCs/>
        </w:rPr>
      </w:pPr>
    </w:p>
    <w:tbl>
      <w:tblPr>
        <w:tblW w:w="6160" w:type="dxa"/>
        <w:tblInd w:w="2542" w:type="dxa"/>
        <w:tblCellMar>
          <w:top w:w="15" w:type="dxa"/>
          <w:left w:w="70" w:type="dxa"/>
          <w:bottom w:w="15" w:type="dxa"/>
          <w:right w:w="70" w:type="dxa"/>
        </w:tblCellMar>
        <w:tblLook w:val="04A0" w:firstRow="1" w:lastRow="0" w:firstColumn="1" w:lastColumn="0" w:noHBand="0" w:noVBand="1"/>
      </w:tblPr>
      <w:tblGrid>
        <w:gridCol w:w="3080"/>
        <w:gridCol w:w="3080"/>
      </w:tblGrid>
      <w:tr w:rsidR="002F306B" w:rsidRPr="006963C6" w14:paraId="6C170356" w14:textId="030CD75F" w:rsidTr="002F306B">
        <w:trPr>
          <w:trHeight w:val="231"/>
        </w:trPr>
        <w:tc>
          <w:tcPr>
            <w:tcW w:w="3080" w:type="dxa"/>
            <w:tcBorders>
              <w:top w:val="single" w:sz="8" w:space="0" w:color="000000"/>
              <w:left w:val="single" w:sz="4" w:space="0" w:color="000000"/>
              <w:bottom w:val="single" w:sz="4" w:space="0" w:color="000000"/>
              <w:right w:val="single" w:sz="4" w:space="0" w:color="000000"/>
            </w:tcBorders>
            <w:shd w:val="clear" w:color="auto" w:fill="4472C4" w:themeFill="accent1"/>
            <w:noWrap/>
            <w:vAlign w:val="bottom"/>
            <w:hideMark/>
          </w:tcPr>
          <w:p w14:paraId="76E93805" w14:textId="533B7EF3" w:rsidR="002F306B" w:rsidRPr="00A20B76" w:rsidRDefault="002F306B" w:rsidP="00B6134F">
            <w:pPr>
              <w:spacing w:after="0" w:line="240" w:lineRule="auto"/>
              <w:jc w:val="center"/>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FECHAS</w:t>
            </w:r>
          </w:p>
        </w:tc>
        <w:tc>
          <w:tcPr>
            <w:tcW w:w="3080" w:type="dxa"/>
            <w:tcBorders>
              <w:top w:val="single" w:sz="8" w:space="0" w:color="000000"/>
              <w:left w:val="single" w:sz="4" w:space="0" w:color="000000"/>
              <w:bottom w:val="single" w:sz="4" w:space="0" w:color="000000"/>
              <w:right w:val="single" w:sz="4" w:space="0" w:color="000000"/>
            </w:tcBorders>
            <w:shd w:val="clear" w:color="auto" w:fill="4472C4" w:themeFill="accent1"/>
          </w:tcPr>
          <w:p w14:paraId="1EAEFBC8" w14:textId="16361666" w:rsidR="002F306B" w:rsidRPr="00A20B76" w:rsidRDefault="002F306B" w:rsidP="00B6134F">
            <w:pPr>
              <w:spacing w:after="0" w:line="240" w:lineRule="auto"/>
              <w:jc w:val="center"/>
              <w:rPr>
                <w:rFonts w:eastAsia="Times New Roman" w:cstheme="minorHAnsi"/>
                <w:b/>
                <w:bCs/>
                <w:color w:val="FFFFFF" w:themeColor="background1"/>
                <w:sz w:val="24"/>
                <w:szCs w:val="24"/>
                <w:lang w:eastAsia="es-ES"/>
              </w:rPr>
            </w:pPr>
            <w:r w:rsidRPr="00A20B76">
              <w:rPr>
                <w:rFonts w:eastAsia="Times New Roman" w:cstheme="minorHAnsi"/>
                <w:b/>
                <w:bCs/>
                <w:color w:val="FFFFFF" w:themeColor="background1"/>
                <w:sz w:val="24"/>
                <w:szCs w:val="24"/>
                <w:lang w:eastAsia="es-ES"/>
              </w:rPr>
              <w:t>DOBLE</w:t>
            </w:r>
          </w:p>
        </w:tc>
      </w:tr>
      <w:tr w:rsidR="002F306B" w:rsidRPr="006963C6" w14:paraId="6185CFEC" w14:textId="00A3F9AE" w:rsidTr="0073639E">
        <w:trPr>
          <w:trHeight w:val="504"/>
        </w:trPr>
        <w:tc>
          <w:tcPr>
            <w:tcW w:w="3080" w:type="dxa"/>
            <w:tcBorders>
              <w:top w:val="single" w:sz="4" w:space="0" w:color="000000"/>
              <w:left w:val="single" w:sz="4" w:space="0" w:color="000000"/>
              <w:bottom w:val="single" w:sz="4" w:space="0" w:color="000000"/>
              <w:right w:val="single" w:sz="4" w:space="0" w:color="000000"/>
            </w:tcBorders>
            <w:noWrap/>
            <w:vAlign w:val="center"/>
            <w:hideMark/>
          </w:tcPr>
          <w:p w14:paraId="33BC1AB3" w14:textId="77777777" w:rsidR="002F306B" w:rsidRPr="0073639E" w:rsidRDefault="002F306B" w:rsidP="0073639E">
            <w:pPr>
              <w:spacing w:after="0" w:line="240" w:lineRule="auto"/>
              <w:jc w:val="center"/>
              <w:rPr>
                <w:rFonts w:ascii="Calibri" w:eastAsia="Times New Roman" w:hAnsi="Calibri" w:cs="Calibri"/>
                <w:color w:val="000000"/>
                <w:lang w:eastAsia="es-ES"/>
              </w:rPr>
            </w:pPr>
            <w:r w:rsidRPr="0073639E">
              <w:rPr>
                <w:rFonts w:ascii="Calibri" w:eastAsia="Times New Roman" w:hAnsi="Calibri" w:cs="Calibri"/>
                <w:color w:val="000000"/>
                <w:lang w:eastAsia="es-ES"/>
              </w:rPr>
              <w:t xml:space="preserve">Nov: </w:t>
            </w:r>
            <w:r w:rsidR="001A0539" w:rsidRPr="0073639E">
              <w:rPr>
                <w:rFonts w:ascii="Calibri" w:eastAsia="Times New Roman" w:hAnsi="Calibri" w:cs="Calibri"/>
                <w:color w:val="000000"/>
                <w:lang w:eastAsia="es-ES"/>
              </w:rPr>
              <w:t>16</w:t>
            </w:r>
          </w:p>
          <w:p w14:paraId="49E7ED42" w14:textId="10154BF4" w:rsidR="00CB3901" w:rsidRPr="0073639E" w:rsidRDefault="00CB3901" w:rsidP="0073639E">
            <w:pPr>
              <w:spacing w:after="0" w:line="240" w:lineRule="auto"/>
              <w:jc w:val="center"/>
              <w:rPr>
                <w:rFonts w:ascii="Calibri" w:eastAsia="Times New Roman" w:hAnsi="Calibri" w:cs="Calibri"/>
                <w:color w:val="000000"/>
                <w:lang w:eastAsia="es-ES"/>
              </w:rPr>
            </w:pPr>
            <w:r w:rsidRPr="0073639E">
              <w:rPr>
                <w:rFonts w:ascii="Calibri" w:eastAsia="Times New Roman" w:hAnsi="Calibri" w:cs="Calibri"/>
                <w:color w:val="000000"/>
                <w:lang w:eastAsia="es-ES"/>
              </w:rPr>
              <w:t>Dic: 07</w:t>
            </w:r>
          </w:p>
        </w:tc>
        <w:tc>
          <w:tcPr>
            <w:tcW w:w="3080" w:type="dxa"/>
            <w:tcBorders>
              <w:top w:val="single" w:sz="4" w:space="0" w:color="000000"/>
              <w:left w:val="single" w:sz="4" w:space="0" w:color="000000"/>
              <w:bottom w:val="single" w:sz="4" w:space="0" w:color="000000"/>
              <w:right w:val="single" w:sz="4" w:space="0" w:color="000000"/>
            </w:tcBorders>
            <w:vAlign w:val="center"/>
          </w:tcPr>
          <w:p w14:paraId="2DAE46C7" w14:textId="70C6082B" w:rsidR="002F306B" w:rsidRPr="0073639E" w:rsidRDefault="001A0539" w:rsidP="0073639E">
            <w:pPr>
              <w:spacing w:after="0" w:line="240" w:lineRule="auto"/>
              <w:jc w:val="center"/>
              <w:rPr>
                <w:rFonts w:ascii="Calibri" w:eastAsia="Times New Roman" w:hAnsi="Calibri" w:cs="Calibri"/>
                <w:b/>
                <w:bCs/>
                <w:color w:val="000000"/>
                <w:lang w:eastAsia="es-ES"/>
              </w:rPr>
            </w:pPr>
            <w:r w:rsidRPr="0073639E">
              <w:rPr>
                <w:rFonts w:ascii="Calibri" w:eastAsia="Times New Roman" w:hAnsi="Calibri" w:cs="Calibri"/>
                <w:b/>
                <w:bCs/>
                <w:color w:val="000000"/>
                <w:lang w:eastAsia="es-ES"/>
              </w:rPr>
              <w:t>$2845</w:t>
            </w:r>
          </w:p>
        </w:tc>
      </w:tr>
      <w:tr w:rsidR="001A0539" w:rsidRPr="006963C6" w14:paraId="7CDDD450" w14:textId="77777777" w:rsidTr="0073639E">
        <w:trPr>
          <w:trHeight w:val="504"/>
        </w:trPr>
        <w:tc>
          <w:tcPr>
            <w:tcW w:w="3080" w:type="dxa"/>
            <w:tcBorders>
              <w:top w:val="single" w:sz="4" w:space="0" w:color="000000"/>
              <w:left w:val="single" w:sz="4" w:space="0" w:color="000000"/>
              <w:bottom w:val="single" w:sz="4" w:space="0" w:color="000000"/>
              <w:right w:val="single" w:sz="4" w:space="0" w:color="000000"/>
            </w:tcBorders>
            <w:noWrap/>
            <w:vAlign w:val="center"/>
          </w:tcPr>
          <w:p w14:paraId="51645D72" w14:textId="77777777" w:rsidR="001A0539" w:rsidRPr="0073639E" w:rsidRDefault="00F44EE4" w:rsidP="0073639E">
            <w:pPr>
              <w:spacing w:after="0" w:line="240" w:lineRule="auto"/>
              <w:jc w:val="center"/>
              <w:rPr>
                <w:rFonts w:ascii="Calibri" w:eastAsia="Times New Roman" w:hAnsi="Calibri" w:cs="Calibri"/>
                <w:color w:val="000000"/>
                <w:lang w:eastAsia="es-ES"/>
              </w:rPr>
            </w:pPr>
            <w:r w:rsidRPr="0073639E">
              <w:rPr>
                <w:rFonts w:ascii="Calibri" w:eastAsia="Times New Roman" w:hAnsi="Calibri" w:cs="Calibri"/>
                <w:color w:val="000000"/>
                <w:lang w:eastAsia="es-ES"/>
              </w:rPr>
              <w:t xml:space="preserve">Feb: </w:t>
            </w:r>
            <w:r w:rsidR="00B3570B" w:rsidRPr="0073639E">
              <w:rPr>
                <w:rFonts w:ascii="Calibri" w:eastAsia="Times New Roman" w:hAnsi="Calibri" w:cs="Calibri"/>
                <w:color w:val="000000"/>
                <w:lang w:eastAsia="es-ES"/>
              </w:rPr>
              <w:t>08</w:t>
            </w:r>
            <w:r w:rsidR="00536836" w:rsidRPr="0073639E">
              <w:rPr>
                <w:rFonts w:ascii="Calibri" w:eastAsia="Times New Roman" w:hAnsi="Calibri" w:cs="Calibri"/>
                <w:color w:val="000000"/>
                <w:lang w:eastAsia="es-ES"/>
              </w:rPr>
              <w:t xml:space="preserve"> y 22</w:t>
            </w:r>
          </w:p>
          <w:p w14:paraId="3DB92728" w14:textId="64B70A9E" w:rsidR="0073639E" w:rsidRPr="0073639E" w:rsidRDefault="0073639E" w:rsidP="0073639E">
            <w:pPr>
              <w:spacing w:after="0" w:line="240" w:lineRule="auto"/>
              <w:jc w:val="center"/>
              <w:rPr>
                <w:rFonts w:ascii="Calibri" w:eastAsia="Times New Roman" w:hAnsi="Calibri" w:cs="Calibri"/>
                <w:color w:val="000000"/>
                <w:lang w:eastAsia="es-ES"/>
              </w:rPr>
            </w:pPr>
            <w:r w:rsidRPr="0073639E">
              <w:rPr>
                <w:rFonts w:ascii="Calibri" w:eastAsia="Times New Roman" w:hAnsi="Calibri" w:cs="Calibri"/>
                <w:color w:val="000000"/>
                <w:lang w:eastAsia="es-ES"/>
              </w:rPr>
              <w:t>Mar: 15</w:t>
            </w:r>
            <w:r w:rsidRPr="0073639E">
              <w:rPr>
                <w:rFonts w:ascii="Calibri" w:eastAsia="Times New Roman" w:hAnsi="Calibri" w:cs="Calibri"/>
                <w:color w:val="000000"/>
                <w:lang w:eastAsia="es-ES"/>
              </w:rPr>
              <w:t xml:space="preserve"> y 29</w:t>
            </w:r>
          </w:p>
        </w:tc>
        <w:tc>
          <w:tcPr>
            <w:tcW w:w="3080" w:type="dxa"/>
            <w:tcBorders>
              <w:top w:val="single" w:sz="4" w:space="0" w:color="000000"/>
              <w:left w:val="single" w:sz="4" w:space="0" w:color="000000"/>
              <w:bottom w:val="single" w:sz="4" w:space="0" w:color="000000"/>
              <w:right w:val="single" w:sz="4" w:space="0" w:color="000000"/>
            </w:tcBorders>
            <w:vAlign w:val="center"/>
          </w:tcPr>
          <w:p w14:paraId="031FFA9C" w14:textId="332F9C2F" w:rsidR="001A0539" w:rsidRPr="0073639E" w:rsidRDefault="00B3570B" w:rsidP="0073639E">
            <w:pPr>
              <w:spacing w:after="0" w:line="240" w:lineRule="auto"/>
              <w:jc w:val="center"/>
              <w:rPr>
                <w:rFonts w:ascii="Calibri" w:eastAsia="Times New Roman" w:hAnsi="Calibri" w:cs="Calibri"/>
                <w:color w:val="000000"/>
                <w:lang w:eastAsia="es-ES"/>
              </w:rPr>
            </w:pPr>
            <w:r w:rsidRPr="0073639E">
              <w:rPr>
                <w:rFonts w:ascii="Calibri" w:eastAsia="Times New Roman" w:hAnsi="Calibri" w:cs="Calibri"/>
                <w:color w:val="000000"/>
                <w:lang w:eastAsia="es-ES"/>
              </w:rPr>
              <w:t>$2985</w:t>
            </w:r>
          </w:p>
        </w:tc>
      </w:tr>
    </w:tbl>
    <w:p w14:paraId="65866D7E" w14:textId="77777777" w:rsidR="00FF54D2" w:rsidRDefault="00FF54D2" w:rsidP="00FF54D2">
      <w:pPr>
        <w:spacing w:after="0" w:line="240" w:lineRule="auto"/>
        <w:rPr>
          <w:rFonts w:ascii="Calibri Light" w:eastAsia="Arial" w:hAnsi="Calibri Light" w:cs="Calibri Light"/>
          <w:b/>
          <w:bCs/>
        </w:rPr>
      </w:pPr>
    </w:p>
    <w:p w14:paraId="10D96062" w14:textId="77777777" w:rsidR="00FF54D2" w:rsidRDefault="00FF54D2" w:rsidP="00FF54D2">
      <w:pPr>
        <w:spacing w:after="0" w:line="240" w:lineRule="auto"/>
        <w:rPr>
          <w:rFonts w:ascii="Calibri Light" w:hAnsi="Calibri Light" w:cs="Calibri Light"/>
          <w:b/>
          <w:szCs w:val="20"/>
          <w:lang w:val="es-ES_tradnl" w:eastAsia="es-ES_tradnl"/>
        </w:rPr>
      </w:pPr>
    </w:p>
    <w:p w14:paraId="7E53452C" w14:textId="77777777" w:rsidR="00FF54D2" w:rsidRPr="00A20B76" w:rsidRDefault="00FF54D2" w:rsidP="00FF54D2">
      <w:pPr>
        <w:autoSpaceDE w:val="0"/>
        <w:autoSpaceDN w:val="0"/>
        <w:adjustRightInd w:val="0"/>
        <w:spacing w:after="0"/>
        <w:rPr>
          <w:rFonts w:ascii="Calibri Light" w:hAnsi="Calibri Light" w:cs="Calibri Light"/>
          <w:b/>
          <w:color w:val="0070C0"/>
        </w:rPr>
      </w:pPr>
      <w:r w:rsidRPr="00A20B76">
        <w:rPr>
          <w:rFonts w:ascii="Calibri Light" w:hAnsi="Calibri Light" w:cs="Calibri Light"/>
          <w:b/>
          <w:color w:val="0070C0"/>
        </w:rPr>
        <w:t>HOTELES PREVISTOS O SIMILARES:</w:t>
      </w:r>
    </w:p>
    <w:tbl>
      <w:tblPr>
        <w:tblW w:w="71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3"/>
        <w:gridCol w:w="4110"/>
      </w:tblGrid>
      <w:tr w:rsidR="00FF54D2" w:rsidRPr="007C3A44" w14:paraId="700FB068" w14:textId="77777777" w:rsidTr="00B6134F">
        <w:trPr>
          <w:trHeight w:val="300"/>
        </w:trPr>
        <w:tc>
          <w:tcPr>
            <w:tcW w:w="2993" w:type="dxa"/>
            <w:shd w:val="clear" w:color="auto" w:fill="0070C0"/>
            <w:noWrap/>
            <w:vAlign w:val="bottom"/>
            <w:hideMark/>
          </w:tcPr>
          <w:p w14:paraId="5B91A451" w14:textId="77777777" w:rsidR="00FF54D2" w:rsidRPr="00A20B76" w:rsidRDefault="00FF54D2" w:rsidP="00B6134F">
            <w:pPr>
              <w:spacing w:after="0" w:line="240" w:lineRule="auto"/>
              <w:jc w:val="center"/>
              <w:rPr>
                <w:rFonts w:eastAsia="Times New Roman" w:cstheme="minorHAnsi"/>
                <w:b/>
                <w:bCs/>
                <w:color w:val="FFFFFF" w:themeColor="background1"/>
                <w:lang w:eastAsia="es-ES"/>
              </w:rPr>
            </w:pPr>
            <w:r w:rsidRPr="00A20B76">
              <w:rPr>
                <w:rFonts w:eastAsia="Times New Roman" w:cstheme="minorHAnsi"/>
                <w:b/>
                <w:bCs/>
                <w:color w:val="FFFFFF" w:themeColor="background1"/>
                <w:lang w:eastAsia="es-ES"/>
              </w:rPr>
              <w:t xml:space="preserve">CIUDAD </w:t>
            </w:r>
          </w:p>
        </w:tc>
        <w:tc>
          <w:tcPr>
            <w:tcW w:w="4110" w:type="dxa"/>
            <w:shd w:val="clear" w:color="auto" w:fill="0070C0"/>
            <w:noWrap/>
            <w:vAlign w:val="bottom"/>
            <w:hideMark/>
          </w:tcPr>
          <w:p w14:paraId="7D5990A9" w14:textId="77777777" w:rsidR="00FF54D2" w:rsidRPr="00A20B76" w:rsidRDefault="00FF54D2" w:rsidP="00B6134F">
            <w:pPr>
              <w:spacing w:after="0" w:line="240" w:lineRule="auto"/>
              <w:jc w:val="center"/>
              <w:rPr>
                <w:rFonts w:eastAsia="Times New Roman" w:cstheme="minorHAnsi"/>
                <w:b/>
                <w:bCs/>
                <w:color w:val="FFFFFF" w:themeColor="background1"/>
                <w:lang w:eastAsia="es-ES"/>
              </w:rPr>
            </w:pPr>
            <w:r w:rsidRPr="00A20B76">
              <w:rPr>
                <w:rFonts w:eastAsia="Times New Roman" w:cstheme="minorHAnsi"/>
                <w:b/>
                <w:bCs/>
                <w:color w:val="FFFFFF" w:themeColor="background1"/>
                <w:lang w:eastAsia="es-ES"/>
              </w:rPr>
              <w:t>HOTELES</w:t>
            </w:r>
          </w:p>
        </w:tc>
      </w:tr>
      <w:tr w:rsidR="00FF54D2" w:rsidRPr="006677A9" w14:paraId="51EF3BEA" w14:textId="77777777" w:rsidTr="00B6134F">
        <w:trPr>
          <w:trHeight w:val="300"/>
        </w:trPr>
        <w:tc>
          <w:tcPr>
            <w:tcW w:w="2993" w:type="dxa"/>
            <w:shd w:val="clear" w:color="auto" w:fill="FFFFFF" w:themeFill="background1"/>
            <w:noWrap/>
            <w:vAlign w:val="center"/>
            <w:hideMark/>
          </w:tcPr>
          <w:p w14:paraId="24EF804A" w14:textId="77777777" w:rsidR="00FF54D2" w:rsidRPr="003D27C5" w:rsidRDefault="00FF54D2" w:rsidP="00B6134F">
            <w:pPr>
              <w:spacing w:after="0" w:line="240" w:lineRule="auto"/>
              <w:jc w:val="center"/>
              <w:rPr>
                <w:rFonts w:eastAsia="Times New Roman" w:cstheme="minorHAnsi"/>
                <w:color w:val="000000"/>
                <w:sz w:val="20"/>
                <w:szCs w:val="20"/>
                <w:lang w:eastAsia="es-ES"/>
              </w:rPr>
            </w:pPr>
            <w:r w:rsidRPr="003D27C5">
              <w:rPr>
                <w:rFonts w:eastAsia="Times New Roman" w:cstheme="minorHAnsi"/>
                <w:color w:val="000000"/>
                <w:sz w:val="20"/>
                <w:szCs w:val="20"/>
                <w:lang w:eastAsia="es-ES"/>
              </w:rPr>
              <w:t>Reikiavik</w:t>
            </w:r>
          </w:p>
        </w:tc>
        <w:tc>
          <w:tcPr>
            <w:tcW w:w="4110" w:type="dxa"/>
            <w:shd w:val="clear" w:color="auto" w:fill="FFFFFF" w:themeFill="background1"/>
            <w:noWrap/>
            <w:vAlign w:val="bottom"/>
            <w:hideMark/>
          </w:tcPr>
          <w:p w14:paraId="13197020" w14:textId="525F2271" w:rsidR="00FF54D2" w:rsidRPr="005C0201" w:rsidRDefault="00FF54D2" w:rsidP="00B6134F">
            <w:pPr>
              <w:spacing w:after="0" w:line="240" w:lineRule="auto"/>
              <w:jc w:val="center"/>
              <w:rPr>
                <w:rFonts w:eastAsia="Times New Roman" w:cstheme="minorHAnsi"/>
                <w:color w:val="000000"/>
                <w:sz w:val="20"/>
                <w:szCs w:val="20"/>
                <w:lang w:eastAsia="es-ES"/>
              </w:rPr>
            </w:pPr>
            <w:r w:rsidRPr="005C0201">
              <w:rPr>
                <w:rFonts w:eastAsia="Times New Roman" w:cstheme="minorHAnsi"/>
                <w:color w:val="000000"/>
                <w:sz w:val="20"/>
                <w:szCs w:val="20"/>
                <w:lang w:eastAsia="es-ES"/>
              </w:rPr>
              <w:t>Klettur (3*)</w:t>
            </w:r>
            <w:r w:rsidR="008A09FC">
              <w:rPr>
                <w:rFonts w:eastAsia="Times New Roman" w:cstheme="minorHAnsi"/>
                <w:color w:val="000000"/>
                <w:sz w:val="20"/>
                <w:szCs w:val="20"/>
                <w:lang w:eastAsia="es-ES"/>
              </w:rPr>
              <w:t xml:space="preserve"> o similar</w:t>
            </w:r>
          </w:p>
        </w:tc>
      </w:tr>
      <w:tr w:rsidR="00FF54D2" w:rsidRPr="006677A9" w14:paraId="0B0D09C9" w14:textId="77777777" w:rsidTr="00B6134F">
        <w:trPr>
          <w:trHeight w:val="300"/>
        </w:trPr>
        <w:tc>
          <w:tcPr>
            <w:tcW w:w="2993" w:type="dxa"/>
            <w:shd w:val="clear" w:color="auto" w:fill="FFFFFF" w:themeFill="background1"/>
            <w:noWrap/>
            <w:vAlign w:val="center"/>
          </w:tcPr>
          <w:p w14:paraId="61DA5400" w14:textId="3BE52A94" w:rsidR="00FF54D2" w:rsidRPr="003D27C5" w:rsidRDefault="008A09FC" w:rsidP="00B6134F">
            <w:pPr>
              <w:spacing w:after="0" w:line="240" w:lineRule="auto"/>
              <w:jc w:val="center"/>
              <w:rPr>
                <w:rFonts w:eastAsia="Times New Roman" w:cstheme="minorHAnsi"/>
                <w:color w:val="000000"/>
                <w:sz w:val="20"/>
                <w:szCs w:val="20"/>
                <w:lang w:eastAsia="es-ES"/>
              </w:rPr>
            </w:pPr>
            <w:r w:rsidRPr="008A09FC">
              <w:rPr>
                <w:rFonts w:eastAsia="Times New Roman" w:cstheme="minorHAnsi"/>
                <w:color w:val="000000"/>
                <w:sz w:val="20"/>
                <w:szCs w:val="20"/>
                <w:lang w:eastAsia="es-ES"/>
              </w:rPr>
              <w:t>Akureyri</w:t>
            </w:r>
          </w:p>
        </w:tc>
        <w:tc>
          <w:tcPr>
            <w:tcW w:w="4110" w:type="dxa"/>
            <w:shd w:val="clear" w:color="auto" w:fill="FFFFFF" w:themeFill="background1"/>
            <w:noWrap/>
            <w:vAlign w:val="bottom"/>
          </w:tcPr>
          <w:p w14:paraId="0FD57598" w14:textId="761A30FA" w:rsidR="00FF54D2" w:rsidRPr="00D64C0A" w:rsidRDefault="008A09FC" w:rsidP="00B6134F">
            <w:pPr>
              <w:spacing w:after="0" w:line="240" w:lineRule="auto"/>
              <w:jc w:val="center"/>
              <w:rPr>
                <w:rFonts w:eastAsia="Times New Roman" w:cstheme="minorHAnsi"/>
                <w:color w:val="000000"/>
                <w:sz w:val="20"/>
                <w:szCs w:val="20"/>
                <w:lang w:eastAsia="es-ES"/>
              </w:rPr>
            </w:pPr>
            <w:r w:rsidRPr="008A09FC">
              <w:rPr>
                <w:rFonts w:eastAsia="Times New Roman" w:cstheme="minorHAnsi"/>
                <w:color w:val="000000"/>
                <w:sz w:val="20"/>
                <w:szCs w:val="20"/>
                <w:lang w:eastAsia="es-ES"/>
              </w:rPr>
              <w:t>Kea o similar</w:t>
            </w:r>
            <w:r w:rsidRPr="008A09FC">
              <w:rPr>
                <w:rFonts w:eastAsia="Times New Roman" w:cstheme="minorHAnsi"/>
                <w:color w:val="000000"/>
                <w:sz w:val="20"/>
                <w:szCs w:val="20"/>
                <w:lang w:eastAsia="es-ES"/>
              </w:rPr>
              <w:t xml:space="preserve"> </w:t>
            </w:r>
            <w:r w:rsidR="0032023C" w:rsidRPr="0032023C">
              <w:rPr>
                <w:rFonts w:eastAsia="Times New Roman" w:cstheme="minorHAnsi"/>
                <w:color w:val="000000"/>
                <w:sz w:val="20"/>
                <w:szCs w:val="20"/>
                <w:lang w:eastAsia="es-ES"/>
              </w:rPr>
              <w:t>(3*)</w:t>
            </w:r>
            <w:r>
              <w:rPr>
                <w:rFonts w:eastAsia="Times New Roman" w:cstheme="minorHAnsi"/>
                <w:color w:val="000000"/>
                <w:sz w:val="20"/>
                <w:szCs w:val="20"/>
                <w:lang w:eastAsia="es-ES"/>
              </w:rPr>
              <w:t xml:space="preserve"> </w:t>
            </w:r>
            <w:r>
              <w:rPr>
                <w:rFonts w:eastAsia="Times New Roman" w:cstheme="minorHAnsi"/>
                <w:color w:val="000000"/>
                <w:sz w:val="20"/>
                <w:szCs w:val="20"/>
                <w:lang w:eastAsia="es-ES"/>
              </w:rPr>
              <w:t>o similar</w:t>
            </w:r>
          </w:p>
        </w:tc>
      </w:tr>
      <w:tr w:rsidR="00FF54D2" w:rsidRPr="006677A9" w14:paraId="69D21C32" w14:textId="77777777" w:rsidTr="00B6134F">
        <w:trPr>
          <w:trHeight w:val="300"/>
        </w:trPr>
        <w:tc>
          <w:tcPr>
            <w:tcW w:w="2993" w:type="dxa"/>
            <w:shd w:val="clear" w:color="auto" w:fill="FFFFFF" w:themeFill="background1"/>
            <w:noWrap/>
            <w:vAlign w:val="center"/>
          </w:tcPr>
          <w:p w14:paraId="0E3D1507" w14:textId="19812B93" w:rsidR="00FF54D2" w:rsidRPr="003D27C5" w:rsidRDefault="008A09FC" w:rsidP="00B6134F">
            <w:pPr>
              <w:spacing w:after="0" w:line="240" w:lineRule="auto"/>
              <w:jc w:val="center"/>
              <w:rPr>
                <w:rFonts w:eastAsia="Times New Roman" w:cstheme="minorHAnsi"/>
                <w:color w:val="000000"/>
                <w:sz w:val="20"/>
                <w:szCs w:val="20"/>
                <w:lang w:eastAsia="es-ES"/>
              </w:rPr>
            </w:pPr>
            <w:r w:rsidRPr="008A09FC">
              <w:rPr>
                <w:rFonts w:eastAsia="Times New Roman" w:cstheme="minorHAnsi"/>
                <w:color w:val="000000"/>
                <w:sz w:val="20"/>
                <w:szCs w:val="20"/>
                <w:lang w:eastAsia="es-ES"/>
              </w:rPr>
              <w:t>Borgarnes</w:t>
            </w:r>
          </w:p>
        </w:tc>
        <w:tc>
          <w:tcPr>
            <w:tcW w:w="4110" w:type="dxa"/>
            <w:shd w:val="clear" w:color="auto" w:fill="FFFFFF" w:themeFill="background1"/>
            <w:noWrap/>
            <w:vAlign w:val="bottom"/>
          </w:tcPr>
          <w:p w14:paraId="585C5913" w14:textId="564F6E11" w:rsidR="00FF54D2" w:rsidRPr="00D64C0A" w:rsidRDefault="008A09FC" w:rsidP="00B6134F">
            <w:pPr>
              <w:spacing w:after="0" w:line="240" w:lineRule="auto"/>
              <w:jc w:val="center"/>
              <w:rPr>
                <w:rFonts w:eastAsia="Times New Roman" w:cstheme="minorHAnsi"/>
                <w:color w:val="000000"/>
                <w:sz w:val="20"/>
                <w:szCs w:val="20"/>
                <w:lang w:eastAsia="es-ES"/>
              </w:rPr>
            </w:pPr>
            <w:r w:rsidRPr="008A09FC">
              <w:rPr>
                <w:rFonts w:eastAsia="Times New Roman" w:cstheme="minorHAnsi"/>
                <w:color w:val="000000"/>
                <w:sz w:val="20"/>
                <w:szCs w:val="20"/>
                <w:lang w:eastAsia="es-ES"/>
              </w:rPr>
              <w:t xml:space="preserve">Hamar </w:t>
            </w:r>
            <w:r w:rsidR="003F35D3" w:rsidRPr="003F35D3">
              <w:rPr>
                <w:rFonts w:eastAsia="Times New Roman" w:cstheme="minorHAnsi"/>
                <w:color w:val="000000"/>
                <w:sz w:val="20"/>
                <w:szCs w:val="20"/>
                <w:lang w:eastAsia="es-ES"/>
              </w:rPr>
              <w:t>(3*)</w:t>
            </w:r>
            <w:r>
              <w:rPr>
                <w:rFonts w:eastAsia="Times New Roman" w:cstheme="minorHAnsi"/>
                <w:color w:val="000000"/>
                <w:sz w:val="20"/>
                <w:szCs w:val="20"/>
                <w:lang w:eastAsia="es-ES"/>
              </w:rPr>
              <w:t xml:space="preserve"> </w:t>
            </w:r>
            <w:r>
              <w:rPr>
                <w:rFonts w:eastAsia="Times New Roman" w:cstheme="minorHAnsi"/>
                <w:color w:val="000000"/>
                <w:sz w:val="20"/>
                <w:szCs w:val="20"/>
                <w:lang w:eastAsia="es-ES"/>
              </w:rPr>
              <w:t>o similar</w:t>
            </w:r>
          </w:p>
        </w:tc>
      </w:tr>
    </w:tbl>
    <w:p w14:paraId="3C909264" w14:textId="77777777" w:rsidR="00FF54D2" w:rsidRPr="006034D4" w:rsidRDefault="00FF54D2" w:rsidP="00FF54D2">
      <w:pPr>
        <w:autoSpaceDE w:val="0"/>
        <w:autoSpaceDN w:val="0"/>
        <w:adjustRightInd w:val="0"/>
        <w:spacing w:after="0"/>
        <w:jc w:val="both"/>
        <w:rPr>
          <w:rFonts w:ascii="Calibri Light" w:hAnsi="Calibri Light" w:cs="Calibri Light"/>
          <w:bCs/>
          <w:u w:val="single"/>
        </w:rPr>
      </w:pPr>
    </w:p>
    <w:p w14:paraId="114CD335" w14:textId="77777777" w:rsidR="00FF54D2" w:rsidRDefault="00FF54D2" w:rsidP="00FF54D2">
      <w:pPr>
        <w:autoSpaceDE w:val="0"/>
        <w:autoSpaceDN w:val="0"/>
        <w:adjustRightInd w:val="0"/>
        <w:spacing w:after="0"/>
        <w:jc w:val="both"/>
        <w:rPr>
          <w:rFonts w:ascii="Calibri Light" w:hAnsi="Calibri Light" w:cs="Calibri Light"/>
          <w:b/>
        </w:rPr>
      </w:pPr>
    </w:p>
    <w:p w14:paraId="4B4F59AA" w14:textId="77777777" w:rsidR="00FF54D2" w:rsidRPr="006034D4" w:rsidRDefault="00FF54D2" w:rsidP="00FF54D2">
      <w:pPr>
        <w:autoSpaceDE w:val="0"/>
        <w:autoSpaceDN w:val="0"/>
        <w:adjustRightInd w:val="0"/>
        <w:spacing w:after="0"/>
        <w:jc w:val="both"/>
        <w:rPr>
          <w:rFonts w:ascii="Calibri Light" w:hAnsi="Calibri Light" w:cs="Calibri Light"/>
          <w:b/>
        </w:rPr>
      </w:pPr>
    </w:p>
    <w:p w14:paraId="3E2FBE8D" w14:textId="77777777" w:rsidR="00FF54D2" w:rsidRPr="00A57EAD" w:rsidRDefault="00FF54D2" w:rsidP="00FF54D2">
      <w:pPr>
        <w:autoSpaceDE w:val="0"/>
        <w:autoSpaceDN w:val="0"/>
        <w:adjustRightInd w:val="0"/>
        <w:spacing w:after="0"/>
        <w:jc w:val="center"/>
        <w:rPr>
          <w:rFonts w:ascii="Calibri Light" w:hAnsi="Calibri Light" w:cs="Calibri Light"/>
          <w:b/>
          <w:color w:val="0070C0"/>
          <w:sz w:val="32"/>
          <w:szCs w:val="32"/>
        </w:rPr>
      </w:pPr>
      <w:r w:rsidRPr="00A57EAD">
        <w:rPr>
          <w:rFonts w:ascii="Calibri Light" w:hAnsi="Calibri Light" w:cs="Calibri Light"/>
          <w:b/>
          <w:color w:val="0070C0"/>
          <w:sz w:val="32"/>
          <w:szCs w:val="32"/>
        </w:rPr>
        <w:t>ITINERARIO</w:t>
      </w:r>
      <w:r>
        <w:rPr>
          <w:rFonts w:ascii="Calibri Light" w:hAnsi="Calibri Light" w:cs="Calibri Light"/>
          <w:b/>
          <w:color w:val="0070C0"/>
          <w:sz w:val="32"/>
          <w:szCs w:val="32"/>
        </w:rPr>
        <w:t>:</w:t>
      </w:r>
    </w:p>
    <w:p w14:paraId="48AE015C" w14:textId="77777777" w:rsidR="00FF54D2" w:rsidRDefault="00FF54D2" w:rsidP="00FF54D2">
      <w:pPr>
        <w:autoSpaceDE w:val="0"/>
        <w:autoSpaceDN w:val="0"/>
        <w:adjustRightInd w:val="0"/>
        <w:spacing w:after="0"/>
        <w:jc w:val="both"/>
        <w:rPr>
          <w:rFonts w:ascii="Calibri Light" w:hAnsi="Calibri Light" w:cs="Calibri Light"/>
          <w:b/>
          <w:u w:val="single"/>
        </w:rPr>
      </w:pPr>
    </w:p>
    <w:p w14:paraId="567713F7" w14:textId="77777777" w:rsidR="00FF54D2" w:rsidRPr="00D64C0A" w:rsidRDefault="00FF54D2" w:rsidP="00FF54D2">
      <w:pPr>
        <w:autoSpaceDE w:val="0"/>
        <w:autoSpaceDN w:val="0"/>
        <w:adjustRightInd w:val="0"/>
        <w:spacing w:after="0"/>
        <w:jc w:val="both"/>
        <w:rPr>
          <w:b/>
          <w:color w:val="4472C4" w:themeColor="accent1"/>
        </w:rPr>
      </w:pPr>
      <w:r w:rsidRPr="00D64C0A">
        <w:rPr>
          <w:b/>
          <w:color w:val="4472C4" w:themeColor="accent1"/>
        </w:rPr>
        <w:t>DÍA 1</w:t>
      </w:r>
      <w:r>
        <w:rPr>
          <w:b/>
          <w:color w:val="4472C4" w:themeColor="accent1"/>
        </w:rPr>
        <w:t>:</w:t>
      </w:r>
      <w:r w:rsidRPr="00D64C0A">
        <w:rPr>
          <w:b/>
          <w:color w:val="4472C4" w:themeColor="accent1"/>
        </w:rPr>
        <w:t xml:space="preserve"> REIKIAVIK </w:t>
      </w:r>
    </w:p>
    <w:p w14:paraId="67AB578E" w14:textId="77777777" w:rsidR="00D12D3A" w:rsidRPr="00D12D3A" w:rsidRDefault="00D12D3A" w:rsidP="00D12D3A">
      <w:pPr>
        <w:autoSpaceDE w:val="0"/>
        <w:autoSpaceDN w:val="0"/>
        <w:adjustRightInd w:val="0"/>
        <w:spacing w:after="0"/>
        <w:jc w:val="both"/>
        <w:rPr>
          <w:bCs/>
        </w:rPr>
      </w:pPr>
      <w:r w:rsidRPr="00D12D3A">
        <w:rPr>
          <w:bCs/>
        </w:rPr>
        <w:t>Llegada a Reykjavík y traslado regular en servicio Fly Bus plus (sin asistencia) al hotel o parada cercana. Alojamiento.</w:t>
      </w:r>
    </w:p>
    <w:p w14:paraId="56B261AE" w14:textId="77777777" w:rsidR="00D12D3A" w:rsidRPr="00D12D3A" w:rsidRDefault="00D12D3A" w:rsidP="00D12D3A">
      <w:pPr>
        <w:autoSpaceDE w:val="0"/>
        <w:autoSpaceDN w:val="0"/>
        <w:adjustRightInd w:val="0"/>
        <w:spacing w:after="0"/>
        <w:jc w:val="both"/>
        <w:rPr>
          <w:bCs/>
        </w:rPr>
      </w:pPr>
    </w:p>
    <w:p w14:paraId="145A3897" w14:textId="36D989EC" w:rsidR="00D12D3A" w:rsidRPr="00D12D3A" w:rsidRDefault="00D12D3A" w:rsidP="00D12D3A">
      <w:pPr>
        <w:autoSpaceDE w:val="0"/>
        <w:autoSpaceDN w:val="0"/>
        <w:adjustRightInd w:val="0"/>
        <w:spacing w:after="0"/>
        <w:jc w:val="both"/>
        <w:rPr>
          <w:b/>
          <w:color w:val="4472C4" w:themeColor="accent1"/>
        </w:rPr>
      </w:pPr>
      <w:r w:rsidRPr="00D12D3A">
        <w:rPr>
          <w:b/>
          <w:color w:val="4472C4" w:themeColor="accent1"/>
        </w:rPr>
        <w:t xml:space="preserve">DÍA 2 COSTA SUR / REYKJAVÍK  </w:t>
      </w:r>
    </w:p>
    <w:p w14:paraId="13BA68DF" w14:textId="77777777" w:rsidR="00D12D3A" w:rsidRPr="00D12D3A" w:rsidRDefault="00D12D3A" w:rsidP="00D12D3A">
      <w:pPr>
        <w:autoSpaceDE w:val="0"/>
        <w:autoSpaceDN w:val="0"/>
        <w:adjustRightInd w:val="0"/>
        <w:spacing w:after="0"/>
        <w:jc w:val="both"/>
        <w:rPr>
          <w:bCs/>
        </w:rPr>
      </w:pPr>
      <w:r w:rsidRPr="00D12D3A">
        <w:rPr>
          <w:bCs/>
        </w:rPr>
        <w:t>El recorrido comienza explorando campos de lava junto a la montaña Hengill, conocida por su actividad volcánica, para luego descender hacia las fértiles tierras agrícolas costeras. La primera parada es la playa de arena negra de Reynisfjara, un paraíso para fotógrafos, con olas del Atlántico rompiendo en la costa, farallones de basalto y una imponente cueva de columnas basálticas. Tras admirar la fuerza del mar, seguimos a Vík, el pueblo más al sur de Islandia, con 291 habitantes y rodeado de paisajes impresionantes. De regreso a Reykjavík, visitamos la cascada Skógafoss y su mirador panorámico, finalizando en Seljalandsfoss, famosa por su sendero tras la cascada.</w:t>
      </w:r>
    </w:p>
    <w:p w14:paraId="0ADF13E6" w14:textId="77777777" w:rsidR="00D12D3A" w:rsidRPr="00D12D3A" w:rsidRDefault="00D12D3A" w:rsidP="00D12D3A">
      <w:pPr>
        <w:autoSpaceDE w:val="0"/>
        <w:autoSpaceDN w:val="0"/>
        <w:adjustRightInd w:val="0"/>
        <w:spacing w:after="0"/>
        <w:jc w:val="both"/>
        <w:rPr>
          <w:bCs/>
        </w:rPr>
      </w:pPr>
    </w:p>
    <w:p w14:paraId="2B0B22F7" w14:textId="0269CB9E" w:rsidR="00D12D3A" w:rsidRPr="00D12D3A" w:rsidRDefault="00D12D3A" w:rsidP="00D12D3A">
      <w:pPr>
        <w:autoSpaceDE w:val="0"/>
        <w:autoSpaceDN w:val="0"/>
        <w:adjustRightInd w:val="0"/>
        <w:spacing w:after="0"/>
        <w:jc w:val="both"/>
        <w:rPr>
          <w:b/>
        </w:rPr>
      </w:pPr>
      <w:r w:rsidRPr="00D12D3A">
        <w:rPr>
          <w:b/>
          <w:color w:val="4472C4" w:themeColor="accent1"/>
        </w:rPr>
        <w:t>DÍA 3 HVOLSVÖLLUR / CÍRCULO DORADO / BORGARNES</w:t>
      </w:r>
    </w:p>
    <w:p w14:paraId="43F71872" w14:textId="77777777" w:rsidR="00D12D3A" w:rsidRPr="00D12D3A" w:rsidRDefault="00D12D3A" w:rsidP="00D12D3A">
      <w:pPr>
        <w:autoSpaceDE w:val="0"/>
        <w:autoSpaceDN w:val="0"/>
        <w:adjustRightInd w:val="0"/>
        <w:spacing w:after="0"/>
        <w:jc w:val="both"/>
        <w:rPr>
          <w:bCs/>
        </w:rPr>
      </w:pPr>
      <w:r w:rsidRPr="00D12D3A">
        <w:rPr>
          <w:bCs/>
        </w:rPr>
        <w:t xml:space="preserve">Comenzamos nuestro viaje rumbo al norte. Nuestra primera parada es Grábrók, un antiguo cráter volcánico rodeado de impresionantes campos de lava, donde se puede hacer una corta caminata hasta la cima para disfrutar de vistas panorámicas. Continuamos el recorrido atravesando Hrútafjörður, un fiordo pintoresco que bordea la carretera con paisajes tranquilos. Siguiendo la ruta, llegamos a Skagafjörður, una región famosa por sus caballos islandeses donde visitaremos el Museo Glaumbær, un antiguo asentamiento islandés con casas de césped, que ofrece una visión fascinante de la vida tradicional.Finalmente, alcanzamos Akureyri, la vibrante "capital del norte", conocida por su encanto urbano, su jardin botánico y su hermosa bahía. Aurora Boreales: La Aurora Boreal o “las luces del norte” </w:t>
      </w:r>
      <w:r w:rsidRPr="00D12D3A">
        <w:rPr>
          <w:bCs/>
        </w:rPr>
        <w:lastRenderedPageBreak/>
        <w:t>como dicen los islandeses es un fenómeno natural magnífico. Estas luces se pueden ver literalmente bailar en el cielo nocturno del hemisferio norte en invierno. Con suerte y si las condiciones meteorológicas son favorables podréis buscar este espectáculo fantástico de colores y luces. Si el tiempo lo permite, haremos una caza de auroras a pie.</w:t>
      </w:r>
    </w:p>
    <w:p w14:paraId="7971A394" w14:textId="77777777" w:rsidR="00D12D3A" w:rsidRPr="00D12D3A" w:rsidRDefault="00D12D3A" w:rsidP="00D12D3A">
      <w:pPr>
        <w:autoSpaceDE w:val="0"/>
        <w:autoSpaceDN w:val="0"/>
        <w:adjustRightInd w:val="0"/>
        <w:spacing w:after="0"/>
        <w:jc w:val="both"/>
        <w:rPr>
          <w:bCs/>
        </w:rPr>
      </w:pPr>
    </w:p>
    <w:p w14:paraId="0B909758" w14:textId="5294A60C" w:rsidR="00D12D3A" w:rsidRPr="00D12D3A" w:rsidRDefault="00D12D3A" w:rsidP="00D12D3A">
      <w:pPr>
        <w:autoSpaceDE w:val="0"/>
        <w:autoSpaceDN w:val="0"/>
        <w:adjustRightInd w:val="0"/>
        <w:spacing w:after="0"/>
        <w:jc w:val="both"/>
        <w:rPr>
          <w:b/>
          <w:color w:val="4472C4" w:themeColor="accent1"/>
        </w:rPr>
      </w:pPr>
      <w:r w:rsidRPr="00D12D3A">
        <w:rPr>
          <w:b/>
          <w:color w:val="4472C4" w:themeColor="accent1"/>
        </w:rPr>
        <w:t>DÍA 4 AKUREYRI- GOÐAFOSS- LAGO MYVATN</w:t>
      </w:r>
    </w:p>
    <w:p w14:paraId="4A863293" w14:textId="77777777" w:rsidR="00D12D3A" w:rsidRPr="00D12D3A" w:rsidRDefault="00D12D3A" w:rsidP="00D12D3A">
      <w:pPr>
        <w:autoSpaceDE w:val="0"/>
        <w:autoSpaceDN w:val="0"/>
        <w:adjustRightInd w:val="0"/>
        <w:spacing w:after="0"/>
        <w:jc w:val="both"/>
        <w:rPr>
          <w:bCs/>
        </w:rPr>
      </w:pPr>
      <w:r w:rsidRPr="00D12D3A">
        <w:rPr>
          <w:bCs/>
        </w:rPr>
        <w:t>Hoy, haremos El viaje desde Akureyri hacia el Lago Mývatn. Al salir de Akureyri, el camino nos lleva primero a Goðafoss, una de las cascadas más majestuosas del país, famosa por su forma en media luna y su historia vikinga. Continuando hacia el este, el paisaje se vuelve cada vez más volcánico, con formaciones de lava únicas. Al llegar a Mývatn, nos encontramos con un lago de aguas tranquilas, rodeado de cráteres, campos de lava y fuentes termales. La zona es rica en aves, especialmente patos, y cuenta con fenómenos geotérmicos como el área de Hverir, con sus pozas de barro burbujeante y fumarolas de vapor.Visita a los baños naturales de Mývatn para disfrutar de un relajante baño (incluido).</w:t>
      </w:r>
    </w:p>
    <w:p w14:paraId="083E3D66" w14:textId="77777777" w:rsidR="00D12D3A" w:rsidRPr="00D12D3A" w:rsidRDefault="00D12D3A" w:rsidP="00D12D3A">
      <w:pPr>
        <w:autoSpaceDE w:val="0"/>
        <w:autoSpaceDN w:val="0"/>
        <w:adjustRightInd w:val="0"/>
        <w:spacing w:after="0"/>
        <w:jc w:val="both"/>
        <w:rPr>
          <w:bCs/>
        </w:rPr>
      </w:pPr>
    </w:p>
    <w:p w14:paraId="56C61E69" w14:textId="0EB05347" w:rsidR="00D12D3A" w:rsidRPr="00D12D3A" w:rsidRDefault="00D12D3A" w:rsidP="00D12D3A">
      <w:pPr>
        <w:autoSpaceDE w:val="0"/>
        <w:autoSpaceDN w:val="0"/>
        <w:adjustRightInd w:val="0"/>
        <w:spacing w:after="0"/>
        <w:jc w:val="both"/>
        <w:rPr>
          <w:b/>
          <w:color w:val="4472C4" w:themeColor="accent1"/>
        </w:rPr>
      </w:pPr>
      <w:r w:rsidRPr="00D12D3A">
        <w:rPr>
          <w:b/>
          <w:color w:val="4472C4" w:themeColor="accent1"/>
        </w:rPr>
        <w:t>DÍA 5 AKUREYRI - BORGAFJORÐUR</w:t>
      </w:r>
    </w:p>
    <w:p w14:paraId="7D74210A" w14:textId="77777777" w:rsidR="00D12D3A" w:rsidRPr="00D12D3A" w:rsidRDefault="00D12D3A" w:rsidP="00D12D3A">
      <w:pPr>
        <w:autoSpaceDE w:val="0"/>
        <w:autoSpaceDN w:val="0"/>
        <w:adjustRightInd w:val="0"/>
        <w:spacing w:after="0"/>
        <w:jc w:val="both"/>
        <w:rPr>
          <w:bCs/>
        </w:rPr>
      </w:pPr>
      <w:r w:rsidRPr="00D12D3A">
        <w:rPr>
          <w:bCs/>
        </w:rPr>
        <w:t xml:space="preserve">Hoy emprenderemos nuestro regreso hacia el sur, pero antes haremos una parada en el hermoso Borgarfjörður, una región llena de maravillas naturales. Comenzaremos visitando Deildartunguhver, la fuente termal más caudalosa de Europa, famosa por sus potentes chorros de agua caliente. Después, continuaremos hacia las espectaculares cascadas de Hraunfossar, donde el agua brota de un campo de lava creando un paisaje único y asombroso. Muy cerca, visitaremos Barnafoss, otra cascada con una historia trágica y fascinante, conocida por sus rápidos turbulentos y su formación rocosa singular. </w:t>
      </w:r>
    </w:p>
    <w:p w14:paraId="6B2473FE" w14:textId="77777777" w:rsidR="00D12D3A" w:rsidRPr="00D12D3A" w:rsidRDefault="00D12D3A" w:rsidP="00D12D3A">
      <w:pPr>
        <w:autoSpaceDE w:val="0"/>
        <w:autoSpaceDN w:val="0"/>
        <w:adjustRightInd w:val="0"/>
        <w:spacing w:after="0"/>
        <w:jc w:val="both"/>
        <w:rPr>
          <w:bCs/>
        </w:rPr>
      </w:pPr>
    </w:p>
    <w:p w14:paraId="62DC9FBE" w14:textId="0A3725A2" w:rsidR="00D12D3A" w:rsidRPr="00D12D3A" w:rsidRDefault="00D12D3A" w:rsidP="00D12D3A">
      <w:pPr>
        <w:autoSpaceDE w:val="0"/>
        <w:autoSpaceDN w:val="0"/>
        <w:adjustRightInd w:val="0"/>
        <w:spacing w:after="0"/>
        <w:jc w:val="both"/>
        <w:rPr>
          <w:b/>
          <w:color w:val="4472C4" w:themeColor="accent1"/>
        </w:rPr>
      </w:pPr>
      <w:r w:rsidRPr="00D12D3A">
        <w:rPr>
          <w:b/>
          <w:color w:val="4472C4" w:themeColor="accent1"/>
        </w:rPr>
        <w:t>DÍA 6 :CIRCULO DORADO- REYKJAVIK</w:t>
      </w:r>
    </w:p>
    <w:p w14:paraId="408AA7D5" w14:textId="77777777" w:rsidR="00D12D3A" w:rsidRPr="00D12D3A" w:rsidRDefault="00D12D3A" w:rsidP="00D12D3A">
      <w:pPr>
        <w:autoSpaceDE w:val="0"/>
        <w:autoSpaceDN w:val="0"/>
        <w:adjustRightInd w:val="0"/>
        <w:spacing w:after="0"/>
        <w:jc w:val="both"/>
        <w:rPr>
          <w:bCs/>
        </w:rPr>
      </w:pPr>
      <w:r w:rsidRPr="00D12D3A">
        <w:rPr>
          <w:bCs/>
        </w:rPr>
        <w:t>Hoy visitaremos las zonas más interesantes y famosas de Islandia. Nuestra primera parada será en el Parque Nacional de Thingvellir, un sitio d el patrimonio mundial de la UNESCO, y una de las maravillas geológicas del mundo. En Thingvellir se puede ver los efectos de los movimientos de las placas tectónicas que han abierto varias grietas y fisuras en la corteza terrestre. Fue justo aquí que el Parlamento islandés fue fundado en el siglo 10. Después iremos a la famosa zona geotérmica de Geysir. Allí, las fuentes termales de Strokkur expulsan una columna de agua al aire cada 5-10 minutos, también podrán ver numerosos pequeños manantiales de agua hirviente. Después de esta visita y de un corto trayecto en coche, llegaremos a la catarata de Gullfoss (o “La Catarata de Oro “) que es sin lugar a dudas la más famosa del país. Regresamos a Reykjavik y haremos una parada en el Northern light center Aurora Reykjavík: El Centro ofrece exhibiciones inmersivas, pronósticos en tiempo real y impresionantes visuales de la aurora boreal.</w:t>
      </w:r>
    </w:p>
    <w:p w14:paraId="41C1F165" w14:textId="77777777" w:rsidR="00D12D3A" w:rsidRPr="00D12D3A" w:rsidRDefault="00D12D3A" w:rsidP="00D12D3A">
      <w:pPr>
        <w:autoSpaceDE w:val="0"/>
        <w:autoSpaceDN w:val="0"/>
        <w:adjustRightInd w:val="0"/>
        <w:spacing w:after="0"/>
        <w:jc w:val="both"/>
        <w:rPr>
          <w:bCs/>
        </w:rPr>
      </w:pPr>
    </w:p>
    <w:p w14:paraId="48569A77" w14:textId="4B44270F" w:rsidR="00D12D3A" w:rsidRPr="00D12D3A" w:rsidRDefault="00D12D3A" w:rsidP="00D12D3A">
      <w:pPr>
        <w:autoSpaceDE w:val="0"/>
        <w:autoSpaceDN w:val="0"/>
        <w:adjustRightInd w:val="0"/>
        <w:spacing w:after="0"/>
        <w:jc w:val="both"/>
        <w:rPr>
          <w:b/>
          <w:color w:val="4472C4" w:themeColor="accent1"/>
        </w:rPr>
      </w:pPr>
      <w:r w:rsidRPr="00D12D3A">
        <w:rPr>
          <w:b/>
          <w:color w:val="4472C4" w:themeColor="accent1"/>
        </w:rPr>
        <w:t>DÍA 7 REYKJAVÍK</w:t>
      </w:r>
    </w:p>
    <w:p w14:paraId="23F16BF2" w14:textId="77777777" w:rsidR="00D12D3A" w:rsidRPr="00D12D3A" w:rsidRDefault="00D12D3A" w:rsidP="00D12D3A">
      <w:pPr>
        <w:autoSpaceDE w:val="0"/>
        <w:autoSpaceDN w:val="0"/>
        <w:adjustRightInd w:val="0"/>
        <w:spacing w:after="0"/>
        <w:jc w:val="both"/>
        <w:rPr>
          <w:bCs/>
        </w:rPr>
      </w:pPr>
      <w:r w:rsidRPr="00D12D3A">
        <w:rPr>
          <w:bCs/>
        </w:rPr>
        <w:t>Dia libre a disposicion de los clientes para disfrutar de la ciudad. Alojamiento.</w:t>
      </w:r>
    </w:p>
    <w:p w14:paraId="4F3038D7" w14:textId="77777777" w:rsidR="00D12D3A" w:rsidRPr="00D12D3A" w:rsidRDefault="00D12D3A" w:rsidP="00D12D3A">
      <w:pPr>
        <w:autoSpaceDE w:val="0"/>
        <w:autoSpaceDN w:val="0"/>
        <w:adjustRightInd w:val="0"/>
        <w:spacing w:after="0"/>
        <w:jc w:val="both"/>
        <w:rPr>
          <w:bCs/>
        </w:rPr>
      </w:pPr>
    </w:p>
    <w:p w14:paraId="0801794F" w14:textId="2EE84FE9" w:rsidR="00D12D3A" w:rsidRPr="00D12D3A" w:rsidRDefault="00D12D3A" w:rsidP="00D12D3A">
      <w:pPr>
        <w:autoSpaceDE w:val="0"/>
        <w:autoSpaceDN w:val="0"/>
        <w:adjustRightInd w:val="0"/>
        <w:spacing w:after="0"/>
        <w:jc w:val="both"/>
        <w:rPr>
          <w:b/>
          <w:color w:val="4472C4" w:themeColor="accent1"/>
        </w:rPr>
      </w:pPr>
      <w:r w:rsidRPr="00D12D3A">
        <w:rPr>
          <w:b/>
          <w:color w:val="4472C4" w:themeColor="accent1"/>
        </w:rPr>
        <w:t>DÍA 8 REYKJAVÍK</w:t>
      </w:r>
    </w:p>
    <w:p w14:paraId="78001FFD" w14:textId="767299D3" w:rsidR="00FF54D2" w:rsidRPr="00AB2D90" w:rsidRDefault="00D12D3A" w:rsidP="00D12D3A">
      <w:pPr>
        <w:autoSpaceDE w:val="0"/>
        <w:autoSpaceDN w:val="0"/>
        <w:adjustRightInd w:val="0"/>
        <w:spacing w:after="0"/>
        <w:jc w:val="both"/>
        <w:rPr>
          <w:bCs/>
        </w:rPr>
      </w:pPr>
      <w:r w:rsidRPr="00D12D3A">
        <w:rPr>
          <w:bCs/>
        </w:rPr>
        <w:t>Traslado regular en servicio “Fly Bus” (sin asistencia) al aeropuerto.</w:t>
      </w:r>
    </w:p>
    <w:p w14:paraId="37D8246C" w14:textId="77777777" w:rsidR="00FF54D2" w:rsidRDefault="00FF54D2" w:rsidP="00FF54D2">
      <w:pPr>
        <w:autoSpaceDE w:val="0"/>
        <w:autoSpaceDN w:val="0"/>
        <w:adjustRightInd w:val="0"/>
        <w:spacing w:after="0" w:line="240" w:lineRule="auto"/>
        <w:jc w:val="both"/>
        <w:rPr>
          <w:bCs/>
        </w:rPr>
      </w:pPr>
    </w:p>
    <w:p w14:paraId="79FA1248" w14:textId="77777777" w:rsidR="00FF54D2" w:rsidRDefault="00FF54D2" w:rsidP="00FF54D2">
      <w:pPr>
        <w:autoSpaceDE w:val="0"/>
        <w:autoSpaceDN w:val="0"/>
        <w:adjustRightInd w:val="0"/>
        <w:spacing w:after="0"/>
        <w:jc w:val="both"/>
        <w:rPr>
          <w:b/>
          <w:color w:val="4472C4" w:themeColor="accent1"/>
        </w:rPr>
      </w:pPr>
    </w:p>
    <w:p w14:paraId="34D07CD5" w14:textId="77777777" w:rsidR="00867DC3" w:rsidRDefault="00867DC3" w:rsidP="00FF54D2">
      <w:pPr>
        <w:spacing w:after="0"/>
        <w:jc w:val="both"/>
        <w:rPr>
          <w:rFonts w:ascii="Calibri Light" w:hAnsi="Calibri Light" w:cs="Calibri Light"/>
          <w:b/>
          <w:bCs/>
        </w:rPr>
      </w:pPr>
    </w:p>
    <w:p w14:paraId="68B1AD8E" w14:textId="247843DF" w:rsidR="00FF54D2" w:rsidRPr="002B799A" w:rsidRDefault="00FF54D2" w:rsidP="00FF54D2">
      <w:pPr>
        <w:spacing w:after="0"/>
        <w:jc w:val="both"/>
        <w:rPr>
          <w:rFonts w:ascii="Calibri Light" w:eastAsia="Arial" w:hAnsi="Calibri Light" w:cs="Calibri Light"/>
          <w:b/>
          <w:bCs/>
        </w:rPr>
      </w:pPr>
      <w:r w:rsidRPr="002B799A">
        <w:rPr>
          <w:rFonts w:ascii="Calibri Light" w:hAnsi="Calibri Light" w:cs="Calibri Light"/>
          <w:b/>
          <w:bCs/>
        </w:rPr>
        <w:t>NOTAS</w:t>
      </w:r>
      <w:r w:rsidRPr="002B799A">
        <w:rPr>
          <w:rFonts w:ascii="Calibri Light" w:eastAsia="Arial" w:hAnsi="Calibri Light" w:cs="Calibri Light"/>
          <w:b/>
          <w:bCs/>
        </w:rPr>
        <w:t xml:space="preserve"> </w:t>
      </w:r>
      <w:r w:rsidRPr="002B799A">
        <w:rPr>
          <w:rFonts w:ascii="Calibri Light" w:hAnsi="Calibri Light" w:cs="Calibri Light"/>
          <w:b/>
          <w:bCs/>
        </w:rPr>
        <w:t>IMPORTANTES</w:t>
      </w:r>
      <w:r w:rsidRPr="002B799A">
        <w:rPr>
          <w:rFonts w:ascii="Calibri Light" w:eastAsia="Arial" w:hAnsi="Calibri Light" w:cs="Calibri Light"/>
          <w:b/>
          <w:bCs/>
        </w:rPr>
        <w:t>:</w:t>
      </w:r>
    </w:p>
    <w:p w14:paraId="035C0D16" w14:textId="77777777" w:rsidR="00FF54D2" w:rsidRDefault="00FF54D2" w:rsidP="00FF54D2">
      <w:pPr>
        <w:pStyle w:val="Prrafodelista"/>
        <w:numPr>
          <w:ilvl w:val="0"/>
          <w:numId w:val="1"/>
        </w:numPr>
        <w:spacing w:after="0"/>
        <w:jc w:val="both"/>
        <w:rPr>
          <w:rFonts w:ascii="Calibri Light" w:hAnsi="Calibri Light" w:cs="Calibri Light"/>
          <w:b/>
          <w:sz w:val="24"/>
          <w:szCs w:val="24"/>
        </w:rPr>
      </w:pPr>
      <w:r w:rsidRPr="002B799A">
        <w:rPr>
          <w:rFonts w:ascii="Calibri Light" w:hAnsi="Calibri Light" w:cs="Calibri Light"/>
          <w:b/>
          <w:sz w:val="24"/>
          <w:szCs w:val="24"/>
        </w:rPr>
        <w:t>Comisión</w:t>
      </w:r>
      <w:r>
        <w:rPr>
          <w:rFonts w:ascii="Calibri Light" w:hAnsi="Calibri Light" w:cs="Calibri Light"/>
          <w:b/>
          <w:sz w:val="24"/>
          <w:szCs w:val="24"/>
        </w:rPr>
        <w:t xml:space="preserve"> 12% por pasajero incluido el IGV</w:t>
      </w:r>
    </w:p>
    <w:p w14:paraId="7D6EB910" w14:textId="77777777" w:rsidR="00FF54D2" w:rsidRDefault="00FF54D2" w:rsidP="00FF54D2">
      <w:pPr>
        <w:pStyle w:val="Prrafodelista"/>
        <w:numPr>
          <w:ilvl w:val="0"/>
          <w:numId w:val="1"/>
        </w:numPr>
        <w:spacing w:after="0"/>
        <w:jc w:val="both"/>
        <w:rPr>
          <w:rFonts w:ascii="Calibri Light" w:hAnsi="Calibri Light" w:cs="Calibri Light"/>
          <w:b/>
          <w:sz w:val="24"/>
          <w:szCs w:val="24"/>
        </w:rPr>
      </w:pPr>
      <w:r w:rsidRPr="002B799A">
        <w:rPr>
          <w:rFonts w:ascii="Calibri Light" w:hAnsi="Calibri Light" w:cs="Calibri Light"/>
          <w:b/>
          <w:sz w:val="24"/>
          <w:szCs w:val="24"/>
        </w:rPr>
        <w:t xml:space="preserve">Incentivo </w:t>
      </w:r>
      <w:r>
        <w:rPr>
          <w:rFonts w:ascii="Calibri Light" w:hAnsi="Calibri Light" w:cs="Calibri Light"/>
          <w:b/>
          <w:sz w:val="24"/>
          <w:szCs w:val="24"/>
        </w:rPr>
        <w:t>$10</w:t>
      </w:r>
      <w:r w:rsidRPr="002B799A">
        <w:rPr>
          <w:rFonts w:ascii="Calibri Light" w:hAnsi="Calibri Light" w:cs="Calibri Light"/>
          <w:b/>
          <w:sz w:val="24"/>
          <w:szCs w:val="24"/>
        </w:rPr>
        <w:t xml:space="preserve"> por pasajero adulto.</w:t>
      </w:r>
    </w:p>
    <w:p w14:paraId="1BBEA43C" w14:textId="77777777" w:rsidR="00FF54D2" w:rsidRDefault="00FF54D2" w:rsidP="00FF54D2">
      <w:pPr>
        <w:pStyle w:val="Prrafodelista"/>
        <w:numPr>
          <w:ilvl w:val="0"/>
          <w:numId w:val="1"/>
        </w:numPr>
        <w:spacing w:after="0"/>
        <w:jc w:val="both"/>
        <w:rPr>
          <w:rFonts w:ascii="Calibri Light" w:hAnsi="Calibri Light" w:cs="Calibri Light"/>
          <w:b/>
          <w:sz w:val="24"/>
          <w:szCs w:val="24"/>
        </w:rPr>
      </w:pPr>
      <w:r>
        <w:rPr>
          <w:rFonts w:ascii="Calibri Light" w:hAnsi="Calibri Light" w:cs="Calibri Light"/>
          <w:b/>
          <w:sz w:val="24"/>
          <w:szCs w:val="24"/>
        </w:rPr>
        <w:t>Salidas confirmadas sujetas a disponibilidad.</w:t>
      </w:r>
    </w:p>
    <w:p w14:paraId="7BAF4A5D" w14:textId="3FA85D0F" w:rsidR="00FF54D2" w:rsidRDefault="00FF54D2" w:rsidP="00FF54D2">
      <w:pPr>
        <w:pStyle w:val="Prrafodelista"/>
        <w:numPr>
          <w:ilvl w:val="0"/>
          <w:numId w:val="1"/>
        </w:numPr>
        <w:spacing w:after="0"/>
        <w:jc w:val="both"/>
        <w:rPr>
          <w:rFonts w:ascii="Calibri Light" w:hAnsi="Calibri Light" w:cs="Calibri Light"/>
          <w:b/>
          <w:sz w:val="24"/>
          <w:szCs w:val="24"/>
        </w:rPr>
      </w:pPr>
      <w:r>
        <w:rPr>
          <w:rFonts w:ascii="Calibri Light" w:hAnsi="Calibri Light" w:cs="Calibri Light"/>
          <w:b/>
          <w:sz w:val="24"/>
          <w:szCs w:val="24"/>
        </w:rPr>
        <w:t xml:space="preserve">Precios válidos para viajar hasta el </w:t>
      </w:r>
      <w:r w:rsidR="00D12D3A">
        <w:rPr>
          <w:rFonts w:ascii="Calibri Light" w:hAnsi="Calibri Light" w:cs="Calibri Light"/>
          <w:b/>
          <w:sz w:val="24"/>
          <w:szCs w:val="24"/>
        </w:rPr>
        <w:t>29</w:t>
      </w:r>
      <w:r>
        <w:rPr>
          <w:rFonts w:ascii="Calibri Light" w:hAnsi="Calibri Light" w:cs="Calibri Light"/>
          <w:b/>
          <w:sz w:val="24"/>
          <w:szCs w:val="24"/>
        </w:rPr>
        <w:t xml:space="preserve"> de </w:t>
      </w:r>
      <w:r w:rsidR="00D12D3A">
        <w:rPr>
          <w:rFonts w:ascii="Calibri Light" w:hAnsi="Calibri Light" w:cs="Calibri Light"/>
          <w:b/>
          <w:sz w:val="24"/>
          <w:szCs w:val="24"/>
        </w:rPr>
        <w:t>marzo</w:t>
      </w:r>
      <w:r>
        <w:rPr>
          <w:rFonts w:ascii="Calibri Light" w:hAnsi="Calibri Light" w:cs="Calibri Light"/>
          <w:b/>
          <w:sz w:val="24"/>
          <w:szCs w:val="24"/>
        </w:rPr>
        <w:t xml:space="preserve"> 202</w:t>
      </w:r>
      <w:r w:rsidR="00D12D3A">
        <w:rPr>
          <w:rFonts w:ascii="Calibri Light" w:hAnsi="Calibri Light" w:cs="Calibri Light"/>
          <w:b/>
          <w:sz w:val="24"/>
          <w:szCs w:val="24"/>
        </w:rPr>
        <w:t>6</w:t>
      </w:r>
      <w:r>
        <w:rPr>
          <w:rFonts w:ascii="Calibri Light" w:hAnsi="Calibri Light" w:cs="Calibri Light"/>
          <w:b/>
          <w:sz w:val="24"/>
          <w:szCs w:val="24"/>
        </w:rPr>
        <w:t>.</w:t>
      </w:r>
    </w:p>
    <w:p w14:paraId="0EC4D750" w14:textId="753CDD14" w:rsidR="00FF54D2" w:rsidRDefault="00FF54D2" w:rsidP="00FF54D2">
      <w:pPr>
        <w:pStyle w:val="Prrafodelista"/>
        <w:numPr>
          <w:ilvl w:val="0"/>
          <w:numId w:val="1"/>
        </w:numPr>
        <w:spacing w:after="0"/>
        <w:jc w:val="both"/>
        <w:rPr>
          <w:rFonts w:ascii="Calibri Light" w:hAnsi="Calibri Light" w:cs="Calibri Light"/>
          <w:b/>
          <w:sz w:val="24"/>
          <w:szCs w:val="24"/>
        </w:rPr>
      </w:pPr>
      <w:r w:rsidRPr="004E63D6">
        <w:rPr>
          <w:rFonts w:ascii="Calibri Light" w:hAnsi="Calibri Light" w:cs="Calibri Light"/>
          <w:b/>
          <w:color w:val="FFC000" w:themeColor="accent4"/>
          <w:sz w:val="24"/>
          <w:szCs w:val="24"/>
        </w:rPr>
        <w:t>CODIGO PARA RESERVAR: TUI0</w:t>
      </w:r>
      <w:r>
        <w:rPr>
          <w:rFonts w:ascii="Calibri Light" w:hAnsi="Calibri Light" w:cs="Calibri Light"/>
          <w:b/>
          <w:color w:val="FFC000" w:themeColor="accent4"/>
          <w:sz w:val="24"/>
          <w:szCs w:val="24"/>
        </w:rPr>
        <w:t>25</w:t>
      </w:r>
      <w:r w:rsidRPr="004E63D6">
        <w:rPr>
          <w:rFonts w:ascii="Calibri Light" w:hAnsi="Calibri Light" w:cs="Calibri Light"/>
          <w:b/>
          <w:color w:val="FFC000" w:themeColor="accent4"/>
          <w:sz w:val="24"/>
          <w:szCs w:val="24"/>
        </w:rPr>
        <w:t>0</w:t>
      </w:r>
      <w:r w:rsidR="00867DC3">
        <w:rPr>
          <w:rFonts w:ascii="Calibri Light" w:hAnsi="Calibri Light" w:cs="Calibri Light"/>
          <w:b/>
          <w:color w:val="FFC000" w:themeColor="accent4"/>
          <w:sz w:val="24"/>
          <w:szCs w:val="24"/>
        </w:rPr>
        <w:t>2</w:t>
      </w:r>
      <w:r w:rsidR="00684B92">
        <w:rPr>
          <w:rFonts w:ascii="Calibri Light" w:hAnsi="Calibri Light" w:cs="Calibri Light"/>
          <w:b/>
          <w:color w:val="FFC000" w:themeColor="accent4"/>
          <w:sz w:val="24"/>
          <w:szCs w:val="24"/>
        </w:rPr>
        <w:t>7</w:t>
      </w:r>
    </w:p>
    <w:p w14:paraId="3084BF8D" w14:textId="77777777" w:rsidR="00FF54D2" w:rsidRDefault="00FF54D2" w:rsidP="00FF54D2">
      <w:pPr>
        <w:pStyle w:val="Prrafodelista"/>
        <w:numPr>
          <w:ilvl w:val="0"/>
          <w:numId w:val="1"/>
        </w:numPr>
        <w:spacing w:after="0"/>
        <w:jc w:val="both"/>
        <w:rPr>
          <w:rFonts w:ascii="Calibri Light" w:hAnsi="Calibri Light" w:cs="Calibri Light"/>
          <w:bCs/>
        </w:rPr>
      </w:pPr>
      <w:r w:rsidRPr="000D13D5">
        <w:rPr>
          <w:rFonts w:ascii="Calibri Light" w:hAnsi="Calibri Light" w:cs="Calibri Light"/>
          <w:bCs/>
        </w:rPr>
        <w:t>Precios por persona, sujeto a variación sin previo aviso y disponibilidad de espacios.</w:t>
      </w:r>
    </w:p>
    <w:p w14:paraId="6FB5537F" w14:textId="77777777" w:rsidR="00FF54D2" w:rsidRPr="00D64C0A" w:rsidRDefault="00FF54D2" w:rsidP="00FF54D2">
      <w:pPr>
        <w:pStyle w:val="Prrafodelista"/>
        <w:numPr>
          <w:ilvl w:val="0"/>
          <w:numId w:val="1"/>
        </w:numPr>
        <w:spacing w:after="0"/>
        <w:jc w:val="both"/>
        <w:rPr>
          <w:rFonts w:ascii="Calibri Light" w:hAnsi="Calibri Light" w:cs="Calibri Light"/>
          <w:bCs/>
        </w:rPr>
      </w:pPr>
      <w:r w:rsidRPr="00D64C0A">
        <w:rPr>
          <w:rFonts w:ascii="Calibri Light" w:hAnsi="Calibri Light" w:cs="Calibri Light"/>
          <w:bCs/>
        </w:rPr>
        <w:t xml:space="preserve">Las excursiones incluidas en el programa o reservadas como opcionales están sujetas a las condiciones climatológicas. En caso de cancelación de la excursión por parte del proveedor y que imposibilite la realización de estas, el importe será reembolsado a su regreso. </w:t>
      </w:r>
    </w:p>
    <w:p w14:paraId="1A510FB9" w14:textId="77777777" w:rsidR="00FF54D2" w:rsidRPr="00D64C0A" w:rsidRDefault="00FF54D2" w:rsidP="00FF54D2">
      <w:pPr>
        <w:pStyle w:val="Prrafodelista"/>
        <w:numPr>
          <w:ilvl w:val="0"/>
          <w:numId w:val="1"/>
        </w:numPr>
        <w:spacing w:after="0"/>
        <w:jc w:val="both"/>
        <w:rPr>
          <w:rFonts w:ascii="Calibri Light" w:hAnsi="Calibri Light" w:cs="Calibri Light"/>
          <w:bCs/>
        </w:rPr>
      </w:pPr>
      <w:r w:rsidRPr="00D64C0A">
        <w:rPr>
          <w:rFonts w:ascii="Calibri Light" w:hAnsi="Calibri Light" w:cs="Calibri Light"/>
          <w:bCs/>
        </w:rPr>
        <w:t>Las excursiones de Circulo Dorado y Costa Sur se realizan con audioguía en castellano. En destino podrán comprar los auriculares para escuchar la locución (con uno coste de 5.000 ISK) o bien traer consigo los suyos propios.</w:t>
      </w:r>
    </w:p>
    <w:p w14:paraId="32D4E4EE" w14:textId="77777777" w:rsidR="00FF54D2" w:rsidRPr="00D64C0A" w:rsidRDefault="00FF54D2" w:rsidP="00FF54D2">
      <w:pPr>
        <w:pStyle w:val="Prrafodelista"/>
        <w:numPr>
          <w:ilvl w:val="0"/>
          <w:numId w:val="1"/>
        </w:numPr>
        <w:spacing w:after="0"/>
        <w:jc w:val="both"/>
        <w:rPr>
          <w:rFonts w:ascii="Calibri Light" w:hAnsi="Calibri Light" w:cs="Calibri Light"/>
          <w:bCs/>
        </w:rPr>
      </w:pPr>
      <w:r w:rsidRPr="00D64C0A">
        <w:rPr>
          <w:rFonts w:ascii="Calibri Light" w:hAnsi="Calibri Light" w:cs="Calibri Light"/>
          <w:bCs/>
        </w:rPr>
        <w:t xml:space="preserve">Precios no válidos en periodos de </w:t>
      </w:r>
      <w:r>
        <w:rPr>
          <w:rFonts w:ascii="Calibri Light" w:hAnsi="Calibri Light" w:cs="Calibri Light"/>
          <w:bCs/>
        </w:rPr>
        <w:t>Feriados</w:t>
      </w:r>
      <w:r w:rsidRPr="00D64C0A">
        <w:rPr>
          <w:rFonts w:ascii="Calibri Light" w:hAnsi="Calibri Light" w:cs="Calibri Light"/>
          <w:bCs/>
        </w:rPr>
        <w:t xml:space="preserve">, Navidad y Fin de Año. Rogamos consultar suplemento. </w:t>
      </w:r>
    </w:p>
    <w:p w14:paraId="2C5F4532" w14:textId="77777777" w:rsidR="00FF54D2" w:rsidRPr="00D64C0A" w:rsidRDefault="00FF54D2" w:rsidP="00FF54D2">
      <w:pPr>
        <w:pStyle w:val="Prrafodelista"/>
        <w:numPr>
          <w:ilvl w:val="0"/>
          <w:numId w:val="1"/>
        </w:numPr>
        <w:spacing w:after="0"/>
        <w:jc w:val="both"/>
        <w:rPr>
          <w:rFonts w:ascii="Calibri Light" w:hAnsi="Calibri Light" w:cs="Calibri Light"/>
          <w:bCs/>
        </w:rPr>
      </w:pPr>
      <w:r w:rsidRPr="00D64C0A">
        <w:rPr>
          <w:rFonts w:ascii="Calibri Light" w:hAnsi="Calibri Light" w:cs="Calibri Light"/>
          <w:bCs/>
        </w:rPr>
        <w:t>Consultar otras opciones de hoteles, así como otros tipos de habitación y ofertas especiales con nuestro departamento de reservas o en nuestra página web.</w:t>
      </w:r>
    </w:p>
    <w:p w14:paraId="5DEE549F" w14:textId="77777777" w:rsidR="00FF54D2" w:rsidRDefault="00FF54D2" w:rsidP="00FF54D2">
      <w:pPr>
        <w:pStyle w:val="Prrafodelista"/>
        <w:numPr>
          <w:ilvl w:val="0"/>
          <w:numId w:val="1"/>
        </w:numPr>
        <w:spacing w:after="0"/>
        <w:jc w:val="both"/>
        <w:rPr>
          <w:rFonts w:ascii="Calibri Light" w:hAnsi="Calibri Light" w:cs="Calibri Light"/>
          <w:bCs/>
        </w:rPr>
      </w:pPr>
      <w:r w:rsidRPr="00164597">
        <w:rPr>
          <w:rFonts w:ascii="Calibri Light" w:hAnsi="Calibri Light" w:cs="Calibri Light"/>
          <w:bCs/>
        </w:rPr>
        <w:t>Las reservas o bloqueos se tramitarán vía mail, nunca de manera on line</w:t>
      </w:r>
      <w:r>
        <w:rPr>
          <w:rFonts w:ascii="Calibri Light" w:hAnsi="Calibri Light" w:cs="Calibri Light"/>
          <w:bCs/>
        </w:rPr>
        <w:t>.</w:t>
      </w:r>
    </w:p>
    <w:p w14:paraId="1B314037" w14:textId="77777777" w:rsidR="00FF54D2" w:rsidRDefault="00FF54D2" w:rsidP="00FF54D2">
      <w:pPr>
        <w:spacing w:after="0"/>
        <w:jc w:val="both"/>
        <w:rPr>
          <w:rFonts w:ascii="Calibri Light" w:hAnsi="Calibri Light" w:cs="Calibri Light"/>
          <w:b/>
          <w:bCs/>
          <w:u w:val="single"/>
        </w:rPr>
      </w:pPr>
    </w:p>
    <w:p w14:paraId="4B793966" w14:textId="77777777" w:rsidR="00FF54D2" w:rsidRPr="002B799A" w:rsidRDefault="00FF54D2" w:rsidP="00FF54D2">
      <w:pPr>
        <w:spacing w:after="0"/>
        <w:jc w:val="both"/>
        <w:rPr>
          <w:rFonts w:ascii="Calibri Light" w:hAnsi="Calibri Light" w:cs="Calibri Light"/>
          <w:b/>
          <w:bCs/>
        </w:rPr>
      </w:pPr>
      <w:r w:rsidRPr="002B799A">
        <w:rPr>
          <w:rFonts w:ascii="Calibri Light" w:hAnsi="Calibri Light" w:cs="Calibri Light"/>
          <w:b/>
          <w:bCs/>
        </w:rPr>
        <w:t>GENERALES:</w:t>
      </w:r>
    </w:p>
    <w:p w14:paraId="049BD979" w14:textId="77777777" w:rsidR="00FF54D2" w:rsidRPr="00A57EAD" w:rsidRDefault="00FF54D2" w:rsidP="00FF54D2">
      <w:pPr>
        <w:pStyle w:val="Prrafodelista"/>
        <w:numPr>
          <w:ilvl w:val="0"/>
          <w:numId w:val="2"/>
        </w:numPr>
        <w:tabs>
          <w:tab w:val="left" w:pos="0"/>
        </w:tabs>
        <w:spacing w:after="0"/>
        <w:jc w:val="both"/>
        <w:rPr>
          <w:rFonts w:ascii="Calibri Light" w:hAnsi="Calibri Light" w:cs="Calibri Light"/>
          <w:bCs/>
          <w:sz w:val="20"/>
          <w:szCs w:val="20"/>
        </w:rPr>
      </w:pPr>
      <w:r w:rsidRPr="00A57EAD">
        <w:rPr>
          <w:rFonts w:ascii="Calibri Light" w:hAnsi="Calibri Light" w:cs="Calibri Light"/>
          <w:bCs/>
          <w:sz w:val="20"/>
          <w:szCs w:val="20"/>
        </w:rPr>
        <w:t>Tarifas solo aplican para peruanos y residentes en el Perú. En caso no se cumpla el requisito, se podrá negar el embarque</w:t>
      </w:r>
    </w:p>
    <w:p w14:paraId="69F29B25" w14:textId="77777777" w:rsidR="00FF54D2" w:rsidRPr="00A57EAD" w:rsidRDefault="00FF54D2" w:rsidP="00FF54D2">
      <w:pPr>
        <w:pStyle w:val="Prrafodelista"/>
        <w:numPr>
          <w:ilvl w:val="0"/>
          <w:numId w:val="2"/>
        </w:numPr>
        <w:tabs>
          <w:tab w:val="left" w:pos="0"/>
        </w:tabs>
        <w:spacing w:after="0"/>
        <w:jc w:val="both"/>
        <w:rPr>
          <w:rFonts w:ascii="Calibri Light" w:hAnsi="Calibri Light" w:cs="Calibri Light"/>
          <w:bCs/>
          <w:sz w:val="20"/>
          <w:szCs w:val="20"/>
        </w:rPr>
      </w:pPr>
      <w:r w:rsidRPr="00A57EAD">
        <w:rPr>
          <w:rFonts w:ascii="Calibri Light" w:hAnsi="Calibri Light" w:cs="Calibri Light"/>
          <w:bCs/>
          <w:sz w:val="20"/>
          <w:szCs w:val="20"/>
        </w:rPr>
        <w:t xml:space="preserve">No reembolsable, no endosable, ni transferible. No se permite cambios. De incluir aéreo, todos los tramos aéreos de estas ofertas tienen que ser reservados por VCR REPS. </w:t>
      </w:r>
    </w:p>
    <w:p w14:paraId="1B36D062" w14:textId="77777777" w:rsidR="00FF54D2" w:rsidRPr="00A57EAD" w:rsidRDefault="00FF54D2" w:rsidP="00FF54D2">
      <w:pPr>
        <w:pStyle w:val="Prrafodelista"/>
        <w:numPr>
          <w:ilvl w:val="0"/>
          <w:numId w:val="2"/>
        </w:numPr>
        <w:tabs>
          <w:tab w:val="left" w:pos="0"/>
        </w:tabs>
        <w:spacing w:after="0"/>
        <w:jc w:val="both"/>
        <w:rPr>
          <w:rFonts w:ascii="Calibri Light" w:hAnsi="Calibri Light" w:cs="Calibri Light"/>
          <w:bCs/>
          <w:sz w:val="20"/>
          <w:szCs w:val="20"/>
          <w:lang w:val="en-US"/>
        </w:rPr>
      </w:pPr>
      <w:r w:rsidRPr="00A57EAD">
        <w:rPr>
          <w:rFonts w:ascii="Calibri Light" w:hAnsi="Calibri Light" w:cs="Calibri Light"/>
          <w:bCs/>
          <w:sz w:val="20"/>
          <w:szCs w:val="20"/>
        </w:rPr>
        <w:t xml:space="preserve">Precios sujetos a variación sin previo aviso, tarifas pueden caducar en cualquier momento, inclusive en este instante por regulaciones del operador o línea aérea. Sujetas a modificación y disponibilidad al momento de efectuar la reserva. </w:t>
      </w:r>
      <w:r w:rsidRPr="00A57EAD">
        <w:rPr>
          <w:rFonts w:ascii="Calibri Light" w:hAnsi="Calibri Light" w:cs="Calibri Light"/>
          <w:bCs/>
          <w:sz w:val="20"/>
          <w:szCs w:val="20"/>
          <w:lang w:val="en-US"/>
        </w:rPr>
        <w:t>Consultar antes de solicitar reserva.</w:t>
      </w:r>
    </w:p>
    <w:p w14:paraId="20E4EF55" w14:textId="77777777" w:rsidR="00FF54D2" w:rsidRPr="00A57EAD" w:rsidRDefault="00FF54D2" w:rsidP="00FF54D2">
      <w:pPr>
        <w:pStyle w:val="Prrafodelista"/>
        <w:numPr>
          <w:ilvl w:val="0"/>
          <w:numId w:val="2"/>
        </w:numPr>
        <w:spacing w:after="0"/>
        <w:jc w:val="both"/>
        <w:rPr>
          <w:rFonts w:ascii="Calibri Light" w:hAnsi="Calibri Light" w:cs="Calibri Light"/>
          <w:bCs/>
          <w:sz w:val="20"/>
          <w:szCs w:val="20"/>
        </w:rPr>
      </w:pPr>
      <w:r w:rsidRPr="00A57EAD">
        <w:rPr>
          <w:rFonts w:ascii="Calibri Light" w:hAnsi="Calibri Light" w:cs="Calibri Light"/>
          <w:bCs/>
          <w:sz w:val="20"/>
          <w:szCs w:val="20"/>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14:paraId="09BE5E68" w14:textId="77777777" w:rsidR="00FF54D2" w:rsidRPr="00A57EAD" w:rsidRDefault="00FF54D2" w:rsidP="00FF54D2">
      <w:pPr>
        <w:pStyle w:val="Prrafodelista"/>
        <w:numPr>
          <w:ilvl w:val="0"/>
          <w:numId w:val="2"/>
        </w:numPr>
        <w:spacing w:after="0"/>
        <w:jc w:val="both"/>
        <w:rPr>
          <w:rFonts w:ascii="Calibri Light" w:hAnsi="Calibri Light" w:cs="Calibri Light"/>
          <w:bCs/>
          <w:sz w:val="20"/>
          <w:szCs w:val="20"/>
        </w:rPr>
      </w:pPr>
      <w:r w:rsidRPr="00A57EAD">
        <w:rPr>
          <w:rFonts w:ascii="Calibri Light" w:hAnsi="Calibri Light" w:cs="Calibri Light"/>
          <w:bCs/>
          <w:sz w:val="20"/>
          <w:szCs w:val="20"/>
        </w:rPr>
        <w:t>La empresa no reconocerá derecho de devolución alguno por el uso de servicios de terceros ajenos al servicio contratado, que no hayan sido autorizados previamente por escrito por la empresa.</w:t>
      </w:r>
    </w:p>
    <w:p w14:paraId="67387D0B" w14:textId="77777777" w:rsidR="00FF54D2" w:rsidRPr="00A57EAD" w:rsidRDefault="00FF54D2" w:rsidP="00FF54D2">
      <w:pPr>
        <w:pStyle w:val="Sinespaciado"/>
        <w:numPr>
          <w:ilvl w:val="0"/>
          <w:numId w:val="2"/>
        </w:numPr>
        <w:spacing w:line="276" w:lineRule="auto"/>
        <w:jc w:val="both"/>
        <w:rPr>
          <w:rFonts w:ascii="Calibri Light" w:hAnsi="Calibri Light" w:cs="Calibri Light"/>
          <w:bCs/>
          <w:sz w:val="20"/>
          <w:szCs w:val="20"/>
        </w:rPr>
      </w:pPr>
      <w:r w:rsidRPr="00A57EAD">
        <w:rPr>
          <w:rFonts w:ascii="Calibri Light" w:hAnsi="Calibri Light" w:cs="Calibri Light"/>
          <w:bCs/>
          <w:sz w:val="20"/>
          <w:szCs w:val="20"/>
        </w:rPr>
        <w:t xml:space="preserve">Tener en consideración que las habitaciones triples solo cuentan con dos camas. Habitaciones dobles twin (dos camas) o doble matrimonial, estarán sujetas a disponibilidad hasta el momento de su check in en el Hotel. </w:t>
      </w:r>
    </w:p>
    <w:p w14:paraId="7D21F0D9" w14:textId="77777777" w:rsidR="00FF54D2" w:rsidRPr="00A57EAD" w:rsidRDefault="00FF54D2" w:rsidP="00FF54D2">
      <w:pPr>
        <w:pStyle w:val="Prrafodelista"/>
        <w:numPr>
          <w:ilvl w:val="0"/>
          <w:numId w:val="2"/>
        </w:numPr>
        <w:tabs>
          <w:tab w:val="left" w:pos="0"/>
        </w:tabs>
        <w:spacing w:after="0"/>
        <w:jc w:val="both"/>
        <w:rPr>
          <w:rFonts w:ascii="Calibri Light" w:hAnsi="Calibri Light" w:cs="Calibri Light"/>
          <w:bCs/>
          <w:sz w:val="20"/>
          <w:szCs w:val="20"/>
        </w:rPr>
      </w:pPr>
      <w:r w:rsidRPr="00A57EAD">
        <w:rPr>
          <w:rFonts w:ascii="Calibri Light" w:hAnsi="Calibri Light" w:cs="Calibri Light"/>
          <w:bCs/>
          <w:sz w:val="20"/>
          <w:szCs w:val="20"/>
        </w:rPr>
        <w:lastRenderedPageBreak/>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14:paraId="1A21BD94" w14:textId="77777777" w:rsidR="00FF54D2" w:rsidRPr="00A57EAD" w:rsidRDefault="00FF54D2" w:rsidP="00FF54D2">
      <w:pPr>
        <w:pStyle w:val="Prrafodelista"/>
        <w:numPr>
          <w:ilvl w:val="0"/>
          <w:numId w:val="2"/>
        </w:numPr>
        <w:tabs>
          <w:tab w:val="left" w:pos="0"/>
        </w:tabs>
        <w:spacing w:after="0"/>
        <w:jc w:val="both"/>
        <w:rPr>
          <w:rFonts w:ascii="Calibri Light" w:hAnsi="Calibri Light" w:cs="Calibri Light"/>
          <w:bCs/>
          <w:sz w:val="20"/>
          <w:szCs w:val="20"/>
        </w:rPr>
      </w:pPr>
      <w:r w:rsidRPr="00A57EAD">
        <w:rPr>
          <w:rFonts w:ascii="Calibri Light" w:hAnsi="Calibri Light" w:cs="Calibri Light"/>
          <w:bCs/>
          <w:sz w:val="20"/>
          <w:szCs w:val="20"/>
        </w:rPr>
        <w:t xml:space="preserve">VCR 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14:paraId="1B729D47" w14:textId="77777777" w:rsidR="00FF54D2" w:rsidRPr="00A57EAD" w:rsidRDefault="00FF54D2" w:rsidP="00FF54D2">
      <w:pPr>
        <w:pStyle w:val="Prrafodelista"/>
        <w:numPr>
          <w:ilvl w:val="0"/>
          <w:numId w:val="2"/>
        </w:numPr>
        <w:tabs>
          <w:tab w:val="left" w:pos="0"/>
        </w:tabs>
        <w:spacing w:after="0"/>
        <w:jc w:val="both"/>
        <w:rPr>
          <w:rFonts w:ascii="Calibri Light" w:hAnsi="Calibri Light" w:cs="Calibri Light"/>
          <w:bCs/>
          <w:sz w:val="20"/>
          <w:szCs w:val="20"/>
        </w:rPr>
      </w:pPr>
      <w:r w:rsidRPr="00A57EAD">
        <w:rPr>
          <w:rFonts w:ascii="Calibri Light" w:hAnsi="Calibri Light" w:cs="Calibri Light"/>
          <w:bCs/>
          <w:sz w:val="20"/>
          <w:szCs w:val="20"/>
        </w:rPr>
        <w:t xml:space="preserve">VCR 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14:paraId="17085D59" w14:textId="5D003EFC" w:rsidR="00FF54D2" w:rsidRPr="00D94AD7" w:rsidRDefault="00FF54D2" w:rsidP="00FF54D2">
      <w:pPr>
        <w:pStyle w:val="Prrafodelista"/>
        <w:numPr>
          <w:ilvl w:val="0"/>
          <w:numId w:val="2"/>
        </w:numPr>
        <w:tabs>
          <w:tab w:val="left" w:pos="0"/>
        </w:tabs>
        <w:spacing w:after="0"/>
        <w:jc w:val="both"/>
      </w:pPr>
      <w:r w:rsidRPr="00F47446">
        <w:rPr>
          <w:rFonts w:ascii="Calibri Light" w:hAnsi="Calibri Light" w:cs="Calibri Light"/>
          <w:b/>
          <w:color w:val="FF0000"/>
          <w:sz w:val="20"/>
          <w:szCs w:val="20"/>
        </w:rPr>
        <w:t xml:space="preserve">Precios y taxes actualizados al día </w:t>
      </w:r>
      <w:r w:rsidR="00684B92">
        <w:rPr>
          <w:rFonts w:ascii="Calibri Light" w:hAnsi="Calibri Light" w:cs="Calibri Light"/>
          <w:b/>
          <w:color w:val="FF0000"/>
          <w:sz w:val="20"/>
          <w:szCs w:val="20"/>
        </w:rPr>
        <w:t>30 de junio</w:t>
      </w:r>
      <w:r w:rsidRPr="00F47446">
        <w:rPr>
          <w:rFonts w:ascii="Calibri Light" w:hAnsi="Calibri Light" w:cs="Calibri Light"/>
          <w:b/>
          <w:color w:val="FF0000"/>
          <w:sz w:val="20"/>
          <w:szCs w:val="20"/>
        </w:rPr>
        <w:t xml:space="preserve"> 2025</w:t>
      </w:r>
    </w:p>
    <w:p w14:paraId="55F5073E" w14:textId="19A2AB2D" w:rsidR="00AF0497" w:rsidRPr="00C15782" w:rsidRDefault="00AF0497" w:rsidP="00C15782"/>
    <w:sectPr w:rsidR="00AF0497" w:rsidRPr="00C15782" w:rsidSect="00660420">
      <w:headerReference w:type="default" r:id="rId8"/>
      <w:pgSz w:w="11906" w:h="16838"/>
      <w:pgMar w:top="2410" w:right="1274" w:bottom="212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E007" w14:textId="77777777" w:rsidR="00101616" w:rsidRDefault="00101616" w:rsidP="00826EC5">
      <w:pPr>
        <w:spacing w:after="0" w:line="240" w:lineRule="auto"/>
      </w:pPr>
      <w:r>
        <w:separator/>
      </w:r>
    </w:p>
  </w:endnote>
  <w:endnote w:type="continuationSeparator" w:id="0">
    <w:p w14:paraId="26A99C78" w14:textId="77777777" w:rsidR="00101616" w:rsidRDefault="00101616" w:rsidP="0082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0A12" w14:textId="77777777" w:rsidR="00101616" w:rsidRDefault="00101616" w:rsidP="00826EC5">
      <w:pPr>
        <w:spacing w:after="0" w:line="240" w:lineRule="auto"/>
      </w:pPr>
      <w:r>
        <w:separator/>
      </w:r>
    </w:p>
  </w:footnote>
  <w:footnote w:type="continuationSeparator" w:id="0">
    <w:p w14:paraId="55289574" w14:textId="77777777" w:rsidR="00101616" w:rsidRDefault="00101616" w:rsidP="00826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0BF" w14:textId="12BB351B" w:rsidR="008C6EB8" w:rsidRDefault="00882237">
    <w:pPr>
      <w:pStyle w:val="Encabezado"/>
    </w:pPr>
    <w:r>
      <w:rPr>
        <w:noProof/>
        <w:lang w:eastAsia="es-PE"/>
        <w14:ligatures w14:val="standardContextual"/>
      </w:rPr>
      <w:drawing>
        <wp:anchor distT="0" distB="0" distL="114300" distR="114300" simplePos="0" relativeHeight="251666432" behindDoc="0" locked="0" layoutInCell="1" allowOverlap="1" wp14:anchorId="32F11AF6" wp14:editId="3D9F0152">
          <wp:simplePos x="0" y="0"/>
          <wp:positionH relativeFrom="margin">
            <wp:posOffset>-820420</wp:posOffset>
          </wp:positionH>
          <wp:positionV relativeFrom="margin">
            <wp:posOffset>-1522730</wp:posOffset>
          </wp:positionV>
          <wp:extent cx="7576820" cy="1292225"/>
          <wp:effectExtent l="0" t="0" r="5080" b="3175"/>
          <wp:wrapSquare wrapText="bothSides"/>
          <wp:docPr id="1537640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4276" name="Imagen 1873334276"/>
                  <pic:cNvPicPr/>
                </pic:nvPicPr>
                <pic:blipFill>
                  <a:blip r:embed="rId1">
                    <a:extLst>
                      <a:ext uri="{28A0092B-C50C-407E-A947-70E740481C1C}">
                        <a14:useLocalDpi xmlns:a14="http://schemas.microsoft.com/office/drawing/2010/main" val="0"/>
                      </a:ext>
                    </a:extLst>
                  </a:blip>
                  <a:stretch>
                    <a:fillRect/>
                  </a:stretch>
                </pic:blipFill>
                <pic:spPr>
                  <a:xfrm>
                    <a:off x="0" y="0"/>
                    <a:ext cx="7576820" cy="1292225"/>
                  </a:xfrm>
                  <a:prstGeom prst="rect">
                    <a:avLst/>
                  </a:prstGeom>
                </pic:spPr>
              </pic:pic>
            </a:graphicData>
          </a:graphic>
          <wp14:sizeRelH relativeFrom="page">
            <wp14:pctWidth>0</wp14:pctWidth>
          </wp14:sizeRelH>
          <wp14:sizeRelV relativeFrom="page">
            <wp14:pctHeight>0</wp14:pctHeight>
          </wp14:sizeRelV>
        </wp:anchor>
      </w:drawing>
    </w:r>
    <w:r w:rsidR="008C6EB8">
      <w:rPr>
        <w:noProof/>
        <w:lang w:eastAsia="es-PE"/>
      </w:rPr>
      <w:drawing>
        <wp:anchor distT="0" distB="0" distL="114300" distR="114300" simplePos="0" relativeHeight="251665408" behindDoc="1" locked="0" layoutInCell="1" allowOverlap="1" wp14:anchorId="4046AAA9" wp14:editId="46B65A6D">
          <wp:simplePos x="0" y="0"/>
          <wp:positionH relativeFrom="page">
            <wp:posOffset>0</wp:posOffset>
          </wp:positionH>
          <wp:positionV relativeFrom="paragraph">
            <wp:posOffset>1043940</wp:posOffset>
          </wp:positionV>
          <wp:extent cx="7559675" cy="9192818"/>
          <wp:effectExtent l="0" t="0" r="3175" b="8890"/>
          <wp:wrapNone/>
          <wp:docPr id="1466990672" name="Imagen 146699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1067" b="1"/>
                  <a:stretch/>
                </pic:blipFill>
                <pic:spPr bwMode="auto">
                  <a:xfrm>
                    <a:off x="0" y="0"/>
                    <a:ext cx="7560000" cy="9193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4474040"/>
    <w:multiLevelType w:val="hybridMultilevel"/>
    <w:tmpl w:val="474203F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E3977DE"/>
    <w:multiLevelType w:val="hybridMultilevel"/>
    <w:tmpl w:val="B762BA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9372B60"/>
    <w:multiLevelType w:val="multilevel"/>
    <w:tmpl w:val="4CA6D30E"/>
    <w:lvl w:ilvl="0">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C2B3FCB"/>
    <w:multiLevelType w:val="hybridMultilevel"/>
    <w:tmpl w:val="12F22C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1985D55"/>
    <w:multiLevelType w:val="hybridMultilevel"/>
    <w:tmpl w:val="7F30EA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31D0F6E"/>
    <w:multiLevelType w:val="hybridMultilevel"/>
    <w:tmpl w:val="279AC8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A6D3492"/>
    <w:multiLevelType w:val="hybridMultilevel"/>
    <w:tmpl w:val="0CCE8D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628194785">
    <w:abstractNumId w:val="7"/>
  </w:num>
  <w:num w:numId="2" w16cid:durableId="2067293914">
    <w:abstractNumId w:val="1"/>
  </w:num>
  <w:num w:numId="3" w16cid:durableId="1058480707">
    <w:abstractNumId w:val="5"/>
  </w:num>
  <w:num w:numId="4" w16cid:durableId="1683239841">
    <w:abstractNumId w:val="6"/>
  </w:num>
  <w:num w:numId="5" w16cid:durableId="933242810">
    <w:abstractNumId w:val="4"/>
  </w:num>
  <w:num w:numId="6" w16cid:durableId="1697584820">
    <w:abstractNumId w:val="2"/>
  </w:num>
  <w:num w:numId="7" w16cid:durableId="733285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C5"/>
    <w:rsid w:val="000047AD"/>
    <w:rsid w:val="00005A5F"/>
    <w:rsid w:val="000207B5"/>
    <w:rsid w:val="000256CE"/>
    <w:rsid w:val="00027526"/>
    <w:rsid w:val="000319B4"/>
    <w:rsid w:val="00034628"/>
    <w:rsid w:val="0003718A"/>
    <w:rsid w:val="00042B5F"/>
    <w:rsid w:val="00043E33"/>
    <w:rsid w:val="00043EDC"/>
    <w:rsid w:val="00045DD9"/>
    <w:rsid w:val="00046BA7"/>
    <w:rsid w:val="0005007A"/>
    <w:rsid w:val="00056B0D"/>
    <w:rsid w:val="00066126"/>
    <w:rsid w:val="00076D24"/>
    <w:rsid w:val="00080EAE"/>
    <w:rsid w:val="00083065"/>
    <w:rsid w:val="00084B65"/>
    <w:rsid w:val="00087BBE"/>
    <w:rsid w:val="00095F50"/>
    <w:rsid w:val="000A1347"/>
    <w:rsid w:val="000A59F2"/>
    <w:rsid w:val="000A7659"/>
    <w:rsid w:val="000B386B"/>
    <w:rsid w:val="000B73B4"/>
    <w:rsid w:val="000C42E7"/>
    <w:rsid w:val="000C567B"/>
    <w:rsid w:val="000C64D4"/>
    <w:rsid w:val="000C675B"/>
    <w:rsid w:val="000D4BD7"/>
    <w:rsid w:val="000E005C"/>
    <w:rsid w:val="000E14A0"/>
    <w:rsid w:val="000E1C42"/>
    <w:rsid w:val="000E51C3"/>
    <w:rsid w:val="000E5DEC"/>
    <w:rsid w:val="000E615C"/>
    <w:rsid w:val="000F04E2"/>
    <w:rsid w:val="000F0F13"/>
    <w:rsid w:val="000F1680"/>
    <w:rsid w:val="000F3073"/>
    <w:rsid w:val="000F3D65"/>
    <w:rsid w:val="000F5154"/>
    <w:rsid w:val="000F5828"/>
    <w:rsid w:val="00101616"/>
    <w:rsid w:val="00101C03"/>
    <w:rsid w:val="00112DA0"/>
    <w:rsid w:val="00112F76"/>
    <w:rsid w:val="00114BCC"/>
    <w:rsid w:val="001176B5"/>
    <w:rsid w:val="0012220C"/>
    <w:rsid w:val="0012441F"/>
    <w:rsid w:val="00124D76"/>
    <w:rsid w:val="001264CA"/>
    <w:rsid w:val="001310EC"/>
    <w:rsid w:val="00132E98"/>
    <w:rsid w:val="00132EEE"/>
    <w:rsid w:val="00134F18"/>
    <w:rsid w:val="00135710"/>
    <w:rsid w:val="00136B27"/>
    <w:rsid w:val="00141941"/>
    <w:rsid w:val="00144C5A"/>
    <w:rsid w:val="00153E39"/>
    <w:rsid w:val="001543F3"/>
    <w:rsid w:val="00160AC1"/>
    <w:rsid w:val="00167050"/>
    <w:rsid w:val="00167315"/>
    <w:rsid w:val="00167704"/>
    <w:rsid w:val="00172461"/>
    <w:rsid w:val="00174052"/>
    <w:rsid w:val="00175D04"/>
    <w:rsid w:val="001772B3"/>
    <w:rsid w:val="00180417"/>
    <w:rsid w:val="001805D0"/>
    <w:rsid w:val="00180601"/>
    <w:rsid w:val="001822A0"/>
    <w:rsid w:val="00183336"/>
    <w:rsid w:val="00183D4A"/>
    <w:rsid w:val="001A0539"/>
    <w:rsid w:val="001A3219"/>
    <w:rsid w:val="001A5C1A"/>
    <w:rsid w:val="001B0AAC"/>
    <w:rsid w:val="001B1D65"/>
    <w:rsid w:val="001B5B21"/>
    <w:rsid w:val="001B6AF3"/>
    <w:rsid w:val="001C1009"/>
    <w:rsid w:val="001D00B2"/>
    <w:rsid w:val="001D1A5E"/>
    <w:rsid w:val="001D5744"/>
    <w:rsid w:val="001E15FB"/>
    <w:rsid w:val="001E172E"/>
    <w:rsid w:val="00200574"/>
    <w:rsid w:val="00205275"/>
    <w:rsid w:val="0020709C"/>
    <w:rsid w:val="00210135"/>
    <w:rsid w:val="00211D15"/>
    <w:rsid w:val="00216FD5"/>
    <w:rsid w:val="00223E31"/>
    <w:rsid w:val="00225FEC"/>
    <w:rsid w:val="002305E1"/>
    <w:rsid w:val="00231A64"/>
    <w:rsid w:val="00233FA3"/>
    <w:rsid w:val="0023617E"/>
    <w:rsid w:val="002405A6"/>
    <w:rsid w:val="0024662D"/>
    <w:rsid w:val="00246759"/>
    <w:rsid w:val="00252B8A"/>
    <w:rsid w:val="00254BEE"/>
    <w:rsid w:val="00260A21"/>
    <w:rsid w:val="002712E7"/>
    <w:rsid w:val="002716F6"/>
    <w:rsid w:val="00272AE0"/>
    <w:rsid w:val="00272C8E"/>
    <w:rsid w:val="00273321"/>
    <w:rsid w:val="00274BEF"/>
    <w:rsid w:val="00275010"/>
    <w:rsid w:val="002870B7"/>
    <w:rsid w:val="00290571"/>
    <w:rsid w:val="00296286"/>
    <w:rsid w:val="002A09CD"/>
    <w:rsid w:val="002A2A08"/>
    <w:rsid w:val="002A2C45"/>
    <w:rsid w:val="002A47DC"/>
    <w:rsid w:val="002A6303"/>
    <w:rsid w:val="002A7836"/>
    <w:rsid w:val="002B08F6"/>
    <w:rsid w:val="002B194E"/>
    <w:rsid w:val="002B3A91"/>
    <w:rsid w:val="002B6407"/>
    <w:rsid w:val="002C0781"/>
    <w:rsid w:val="002C14AE"/>
    <w:rsid w:val="002C5477"/>
    <w:rsid w:val="002C7D9B"/>
    <w:rsid w:val="002D0460"/>
    <w:rsid w:val="002D0B92"/>
    <w:rsid w:val="002D6296"/>
    <w:rsid w:val="002E0275"/>
    <w:rsid w:val="002E14E5"/>
    <w:rsid w:val="002E2FD2"/>
    <w:rsid w:val="002E3FF5"/>
    <w:rsid w:val="002E529A"/>
    <w:rsid w:val="002F306B"/>
    <w:rsid w:val="002F5037"/>
    <w:rsid w:val="00300020"/>
    <w:rsid w:val="00300680"/>
    <w:rsid w:val="0030418A"/>
    <w:rsid w:val="00305460"/>
    <w:rsid w:val="003133A6"/>
    <w:rsid w:val="0031666B"/>
    <w:rsid w:val="0032023C"/>
    <w:rsid w:val="00320E59"/>
    <w:rsid w:val="00324FB2"/>
    <w:rsid w:val="0033043E"/>
    <w:rsid w:val="00332437"/>
    <w:rsid w:val="00332D4A"/>
    <w:rsid w:val="00337791"/>
    <w:rsid w:val="003410BA"/>
    <w:rsid w:val="00341A73"/>
    <w:rsid w:val="00342A96"/>
    <w:rsid w:val="00342ED1"/>
    <w:rsid w:val="003430EF"/>
    <w:rsid w:val="00344EED"/>
    <w:rsid w:val="00354956"/>
    <w:rsid w:val="00354A3D"/>
    <w:rsid w:val="00354B4E"/>
    <w:rsid w:val="0035577D"/>
    <w:rsid w:val="00372232"/>
    <w:rsid w:val="00372B67"/>
    <w:rsid w:val="00376143"/>
    <w:rsid w:val="0038499D"/>
    <w:rsid w:val="00387083"/>
    <w:rsid w:val="00387FEC"/>
    <w:rsid w:val="003924FB"/>
    <w:rsid w:val="00392B64"/>
    <w:rsid w:val="00392F54"/>
    <w:rsid w:val="00395314"/>
    <w:rsid w:val="00395FCF"/>
    <w:rsid w:val="00397B77"/>
    <w:rsid w:val="003A0241"/>
    <w:rsid w:val="003A1208"/>
    <w:rsid w:val="003A2F28"/>
    <w:rsid w:val="003A45A6"/>
    <w:rsid w:val="003A585F"/>
    <w:rsid w:val="003A7919"/>
    <w:rsid w:val="003B7A46"/>
    <w:rsid w:val="003C0792"/>
    <w:rsid w:val="003C3DCD"/>
    <w:rsid w:val="003D09F4"/>
    <w:rsid w:val="003D2402"/>
    <w:rsid w:val="003D326F"/>
    <w:rsid w:val="003D3BC3"/>
    <w:rsid w:val="003D6B87"/>
    <w:rsid w:val="003D6CF4"/>
    <w:rsid w:val="003D78CE"/>
    <w:rsid w:val="003E328F"/>
    <w:rsid w:val="003E3FE5"/>
    <w:rsid w:val="003E42CF"/>
    <w:rsid w:val="003F0D62"/>
    <w:rsid w:val="003F346D"/>
    <w:rsid w:val="003F35D3"/>
    <w:rsid w:val="003F5664"/>
    <w:rsid w:val="003F792A"/>
    <w:rsid w:val="0040091B"/>
    <w:rsid w:val="00400941"/>
    <w:rsid w:val="00402172"/>
    <w:rsid w:val="0040263B"/>
    <w:rsid w:val="00403A7C"/>
    <w:rsid w:val="0040585E"/>
    <w:rsid w:val="00406476"/>
    <w:rsid w:val="00407E5C"/>
    <w:rsid w:val="00423948"/>
    <w:rsid w:val="00425391"/>
    <w:rsid w:val="00427740"/>
    <w:rsid w:val="004318FF"/>
    <w:rsid w:val="00433007"/>
    <w:rsid w:val="00435569"/>
    <w:rsid w:val="004415FB"/>
    <w:rsid w:val="00447532"/>
    <w:rsid w:val="00451042"/>
    <w:rsid w:val="00452306"/>
    <w:rsid w:val="00455287"/>
    <w:rsid w:val="00461649"/>
    <w:rsid w:val="00462282"/>
    <w:rsid w:val="004652C7"/>
    <w:rsid w:val="004750CF"/>
    <w:rsid w:val="004757DB"/>
    <w:rsid w:val="00475B4F"/>
    <w:rsid w:val="00475DFB"/>
    <w:rsid w:val="00475F72"/>
    <w:rsid w:val="00477DE8"/>
    <w:rsid w:val="004809D3"/>
    <w:rsid w:val="00482D4C"/>
    <w:rsid w:val="00482EC9"/>
    <w:rsid w:val="00495831"/>
    <w:rsid w:val="0049700E"/>
    <w:rsid w:val="004974FF"/>
    <w:rsid w:val="004A427B"/>
    <w:rsid w:val="004A44A7"/>
    <w:rsid w:val="004A75D2"/>
    <w:rsid w:val="004A7E46"/>
    <w:rsid w:val="004B122A"/>
    <w:rsid w:val="004B420F"/>
    <w:rsid w:val="004B711B"/>
    <w:rsid w:val="004C418D"/>
    <w:rsid w:val="004C4E44"/>
    <w:rsid w:val="004C7BD4"/>
    <w:rsid w:val="004C7E8F"/>
    <w:rsid w:val="004D0694"/>
    <w:rsid w:val="004D3249"/>
    <w:rsid w:val="004D360A"/>
    <w:rsid w:val="004D5CD9"/>
    <w:rsid w:val="004D713B"/>
    <w:rsid w:val="004E01ED"/>
    <w:rsid w:val="004E333F"/>
    <w:rsid w:val="004E46B8"/>
    <w:rsid w:val="004E7966"/>
    <w:rsid w:val="004F1C08"/>
    <w:rsid w:val="005010B0"/>
    <w:rsid w:val="0050119A"/>
    <w:rsid w:val="00503B33"/>
    <w:rsid w:val="00505340"/>
    <w:rsid w:val="00505977"/>
    <w:rsid w:val="005070F6"/>
    <w:rsid w:val="00507BAD"/>
    <w:rsid w:val="005116CA"/>
    <w:rsid w:val="00515554"/>
    <w:rsid w:val="0051777E"/>
    <w:rsid w:val="005212C5"/>
    <w:rsid w:val="005252D4"/>
    <w:rsid w:val="00525F13"/>
    <w:rsid w:val="00526FEC"/>
    <w:rsid w:val="00531934"/>
    <w:rsid w:val="00532623"/>
    <w:rsid w:val="00533288"/>
    <w:rsid w:val="00533BB4"/>
    <w:rsid w:val="00536836"/>
    <w:rsid w:val="0054543A"/>
    <w:rsid w:val="00551819"/>
    <w:rsid w:val="00551C1B"/>
    <w:rsid w:val="005541ED"/>
    <w:rsid w:val="005561F5"/>
    <w:rsid w:val="00570C43"/>
    <w:rsid w:val="0057192E"/>
    <w:rsid w:val="00572FFC"/>
    <w:rsid w:val="00576EB9"/>
    <w:rsid w:val="00585C56"/>
    <w:rsid w:val="00586E7B"/>
    <w:rsid w:val="00590B43"/>
    <w:rsid w:val="0059345A"/>
    <w:rsid w:val="00594C4A"/>
    <w:rsid w:val="0059534C"/>
    <w:rsid w:val="005A32AD"/>
    <w:rsid w:val="005A7FCA"/>
    <w:rsid w:val="005B67A9"/>
    <w:rsid w:val="005C0E67"/>
    <w:rsid w:val="005C22A6"/>
    <w:rsid w:val="005C2536"/>
    <w:rsid w:val="005C2A27"/>
    <w:rsid w:val="005C2D4A"/>
    <w:rsid w:val="005C4CAF"/>
    <w:rsid w:val="005C5D47"/>
    <w:rsid w:val="005C62F4"/>
    <w:rsid w:val="005C729E"/>
    <w:rsid w:val="005D2C5F"/>
    <w:rsid w:val="005E2EBC"/>
    <w:rsid w:val="005E3F92"/>
    <w:rsid w:val="005E4CC2"/>
    <w:rsid w:val="005E69CC"/>
    <w:rsid w:val="005E7898"/>
    <w:rsid w:val="005F038B"/>
    <w:rsid w:val="005F19BF"/>
    <w:rsid w:val="005F311B"/>
    <w:rsid w:val="005F4217"/>
    <w:rsid w:val="005F44C5"/>
    <w:rsid w:val="005F7144"/>
    <w:rsid w:val="00602993"/>
    <w:rsid w:val="00605B56"/>
    <w:rsid w:val="00612826"/>
    <w:rsid w:val="0061408B"/>
    <w:rsid w:val="00614526"/>
    <w:rsid w:val="00621A29"/>
    <w:rsid w:val="00625AF5"/>
    <w:rsid w:val="00625ED5"/>
    <w:rsid w:val="006335CE"/>
    <w:rsid w:val="006345B5"/>
    <w:rsid w:val="00636445"/>
    <w:rsid w:val="00637E6E"/>
    <w:rsid w:val="00650C53"/>
    <w:rsid w:val="006514D0"/>
    <w:rsid w:val="00652660"/>
    <w:rsid w:val="006535D1"/>
    <w:rsid w:val="006561F6"/>
    <w:rsid w:val="00656A5D"/>
    <w:rsid w:val="00660420"/>
    <w:rsid w:val="006604AE"/>
    <w:rsid w:val="00663649"/>
    <w:rsid w:val="00666633"/>
    <w:rsid w:val="0066672C"/>
    <w:rsid w:val="0066703C"/>
    <w:rsid w:val="00667F65"/>
    <w:rsid w:val="006713A5"/>
    <w:rsid w:val="00671FD4"/>
    <w:rsid w:val="006735AD"/>
    <w:rsid w:val="00676AB4"/>
    <w:rsid w:val="006776C7"/>
    <w:rsid w:val="00684B92"/>
    <w:rsid w:val="00685A22"/>
    <w:rsid w:val="006861B9"/>
    <w:rsid w:val="00690CA4"/>
    <w:rsid w:val="00691987"/>
    <w:rsid w:val="00691DF3"/>
    <w:rsid w:val="00692954"/>
    <w:rsid w:val="006940DE"/>
    <w:rsid w:val="0069654F"/>
    <w:rsid w:val="00697BFC"/>
    <w:rsid w:val="006A3384"/>
    <w:rsid w:val="006A71CB"/>
    <w:rsid w:val="006A7925"/>
    <w:rsid w:val="006B0E96"/>
    <w:rsid w:val="006B2B9F"/>
    <w:rsid w:val="006B3ECC"/>
    <w:rsid w:val="006B45B1"/>
    <w:rsid w:val="006B51E9"/>
    <w:rsid w:val="006B7C60"/>
    <w:rsid w:val="006C1E45"/>
    <w:rsid w:val="006C3748"/>
    <w:rsid w:val="006C37E8"/>
    <w:rsid w:val="006C4C9F"/>
    <w:rsid w:val="006C5673"/>
    <w:rsid w:val="006C5BCF"/>
    <w:rsid w:val="006D37EC"/>
    <w:rsid w:val="006E0580"/>
    <w:rsid w:val="006E416B"/>
    <w:rsid w:val="006E4DE4"/>
    <w:rsid w:val="006E538C"/>
    <w:rsid w:val="006E5532"/>
    <w:rsid w:val="006E604B"/>
    <w:rsid w:val="006F28B1"/>
    <w:rsid w:val="006F6D7D"/>
    <w:rsid w:val="00700E83"/>
    <w:rsid w:val="007023F6"/>
    <w:rsid w:val="007027ED"/>
    <w:rsid w:val="00714168"/>
    <w:rsid w:val="00714357"/>
    <w:rsid w:val="0071448F"/>
    <w:rsid w:val="00714E74"/>
    <w:rsid w:val="007205B8"/>
    <w:rsid w:val="007214A4"/>
    <w:rsid w:val="00723014"/>
    <w:rsid w:val="00723852"/>
    <w:rsid w:val="007258CB"/>
    <w:rsid w:val="00726291"/>
    <w:rsid w:val="00734AC7"/>
    <w:rsid w:val="007351AF"/>
    <w:rsid w:val="0073639E"/>
    <w:rsid w:val="00736A93"/>
    <w:rsid w:val="00737538"/>
    <w:rsid w:val="00741B8D"/>
    <w:rsid w:val="007435F9"/>
    <w:rsid w:val="0074413C"/>
    <w:rsid w:val="00744C6F"/>
    <w:rsid w:val="0075110A"/>
    <w:rsid w:val="0075642D"/>
    <w:rsid w:val="00756AD5"/>
    <w:rsid w:val="0076504E"/>
    <w:rsid w:val="0076562D"/>
    <w:rsid w:val="007658AF"/>
    <w:rsid w:val="00770707"/>
    <w:rsid w:val="00770EE2"/>
    <w:rsid w:val="00771110"/>
    <w:rsid w:val="00780CC9"/>
    <w:rsid w:val="00781DE4"/>
    <w:rsid w:val="0078586A"/>
    <w:rsid w:val="00790D8B"/>
    <w:rsid w:val="00792119"/>
    <w:rsid w:val="007A1186"/>
    <w:rsid w:val="007A1A01"/>
    <w:rsid w:val="007A44D6"/>
    <w:rsid w:val="007A7382"/>
    <w:rsid w:val="007B54A5"/>
    <w:rsid w:val="007C2D7B"/>
    <w:rsid w:val="007C421A"/>
    <w:rsid w:val="007C4BEA"/>
    <w:rsid w:val="007C6184"/>
    <w:rsid w:val="007D7BF8"/>
    <w:rsid w:val="007D7EDC"/>
    <w:rsid w:val="007E341D"/>
    <w:rsid w:val="007E3694"/>
    <w:rsid w:val="007E4E37"/>
    <w:rsid w:val="007E682D"/>
    <w:rsid w:val="007E6BA7"/>
    <w:rsid w:val="007F1147"/>
    <w:rsid w:val="007F1E14"/>
    <w:rsid w:val="007F24E4"/>
    <w:rsid w:val="007F4B8B"/>
    <w:rsid w:val="007F523F"/>
    <w:rsid w:val="00801C76"/>
    <w:rsid w:val="008047FA"/>
    <w:rsid w:val="00805186"/>
    <w:rsid w:val="0080629E"/>
    <w:rsid w:val="00807F7B"/>
    <w:rsid w:val="008112FE"/>
    <w:rsid w:val="00814914"/>
    <w:rsid w:val="00826B07"/>
    <w:rsid w:val="00826EC5"/>
    <w:rsid w:val="00831E11"/>
    <w:rsid w:val="00831FB0"/>
    <w:rsid w:val="008350CB"/>
    <w:rsid w:val="00837BA1"/>
    <w:rsid w:val="008410D8"/>
    <w:rsid w:val="00841E2B"/>
    <w:rsid w:val="0084302F"/>
    <w:rsid w:val="00851FCA"/>
    <w:rsid w:val="0086009C"/>
    <w:rsid w:val="0086085D"/>
    <w:rsid w:val="0086498F"/>
    <w:rsid w:val="00867958"/>
    <w:rsid w:val="00867DC3"/>
    <w:rsid w:val="00871821"/>
    <w:rsid w:val="00874C9B"/>
    <w:rsid w:val="00875109"/>
    <w:rsid w:val="00877199"/>
    <w:rsid w:val="00882237"/>
    <w:rsid w:val="0088575A"/>
    <w:rsid w:val="0088741D"/>
    <w:rsid w:val="0088771C"/>
    <w:rsid w:val="00894D1E"/>
    <w:rsid w:val="008A09FC"/>
    <w:rsid w:val="008A1B13"/>
    <w:rsid w:val="008A3473"/>
    <w:rsid w:val="008A3AC2"/>
    <w:rsid w:val="008A612E"/>
    <w:rsid w:val="008A6B29"/>
    <w:rsid w:val="008A7BEB"/>
    <w:rsid w:val="008B0332"/>
    <w:rsid w:val="008B164C"/>
    <w:rsid w:val="008B41E7"/>
    <w:rsid w:val="008B698E"/>
    <w:rsid w:val="008B6BAB"/>
    <w:rsid w:val="008B78B1"/>
    <w:rsid w:val="008C4A92"/>
    <w:rsid w:val="008C6EB8"/>
    <w:rsid w:val="008C71C9"/>
    <w:rsid w:val="008D0D18"/>
    <w:rsid w:val="008D332A"/>
    <w:rsid w:val="008D5F9A"/>
    <w:rsid w:val="008D65C3"/>
    <w:rsid w:val="008D79A4"/>
    <w:rsid w:val="008E16C9"/>
    <w:rsid w:val="008E2204"/>
    <w:rsid w:val="008E2941"/>
    <w:rsid w:val="008E4FAF"/>
    <w:rsid w:val="008E7688"/>
    <w:rsid w:val="008F09BF"/>
    <w:rsid w:val="008F20F4"/>
    <w:rsid w:val="008F24C6"/>
    <w:rsid w:val="008F3B0C"/>
    <w:rsid w:val="009001A2"/>
    <w:rsid w:val="0090685C"/>
    <w:rsid w:val="00910CF5"/>
    <w:rsid w:val="00910D93"/>
    <w:rsid w:val="009110FC"/>
    <w:rsid w:val="009128FE"/>
    <w:rsid w:val="0092178F"/>
    <w:rsid w:val="00921C3B"/>
    <w:rsid w:val="00922C7E"/>
    <w:rsid w:val="009231FD"/>
    <w:rsid w:val="00925571"/>
    <w:rsid w:val="00927B4A"/>
    <w:rsid w:val="00927F48"/>
    <w:rsid w:val="00931E89"/>
    <w:rsid w:val="00935774"/>
    <w:rsid w:val="00951D85"/>
    <w:rsid w:val="0095215A"/>
    <w:rsid w:val="00956B83"/>
    <w:rsid w:val="00960872"/>
    <w:rsid w:val="00961C2E"/>
    <w:rsid w:val="009667CC"/>
    <w:rsid w:val="00966E9B"/>
    <w:rsid w:val="00970295"/>
    <w:rsid w:val="00977958"/>
    <w:rsid w:val="00985BFC"/>
    <w:rsid w:val="00995904"/>
    <w:rsid w:val="009A0431"/>
    <w:rsid w:val="009A2B21"/>
    <w:rsid w:val="009A5F47"/>
    <w:rsid w:val="009A6AB5"/>
    <w:rsid w:val="009A6DCD"/>
    <w:rsid w:val="009C1EE4"/>
    <w:rsid w:val="009C323F"/>
    <w:rsid w:val="009C56E5"/>
    <w:rsid w:val="009C7D61"/>
    <w:rsid w:val="009D003E"/>
    <w:rsid w:val="009D373D"/>
    <w:rsid w:val="009D6DD3"/>
    <w:rsid w:val="009E0F63"/>
    <w:rsid w:val="009F27CB"/>
    <w:rsid w:val="00A0687C"/>
    <w:rsid w:val="00A13431"/>
    <w:rsid w:val="00A13880"/>
    <w:rsid w:val="00A2004E"/>
    <w:rsid w:val="00A22C51"/>
    <w:rsid w:val="00A233FA"/>
    <w:rsid w:val="00A23BDB"/>
    <w:rsid w:val="00A243C8"/>
    <w:rsid w:val="00A3370F"/>
    <w:rsid w:val="00A34AAD"/>
    <w:rsid w:val="00A37FE8"/>
    <w:rsid w:val="00A41D36"/>
    <w:rsid w:val="00A43A0D"/>
    <w:rsid w:val="00A47918"/>
    <w:rsid w:val="00A5199D"/>
    <w:rsid w:val="00A53627"/>
    <w:rsid w:val="00A5474C"/>
    <w:rsid w:val="00A551F7"/>
    <w:rsid w:val="00A55586"/>
    <w:rsid w:val="00A5589C"/>
    <w:rsid w:val="00A628CC"/>
    <w:rsid w:val="00A64C8F"/>
    <w:rsid w:val="00A650BA"/>
    <w:rsid w:val="00A6515A"/>
    <w:rsid w:val="00A66EC5"/>
    <w:rsid w:val="00A70560"/>
    <w:rsid w:val="00A73C1C"/>
    <w:rsid w:val="00A8379A"/>
    <w:rsid w:val="00A8399F"/>
    <w:rsid w:val="00A841D3"/>
    <w:rsid w:val="00A917F7"/>
    <w:rsid w:val="00A92D6B"/>
    <w:rsid w:val="00A92E00"/>
    <w:rsid w:val="00A93BF8"/>
    <w:rsid w:val="00A94684"/>
    <w:rsid w:val="00AA00CE"/>
    <w:rsid w:val="00AA04A1"/>
    <w:rsid w:val="00AA26BE"/>
    <w:rsid w:val="00AA32D1"/>
    <w:rsid w:val="00AA55F1"/>
    <w:rsid w:val="00AA6FF1"/>
    <w:rsid w:val="00AB0CDD"/>
    <w:rsid w:val="00AB16F6"/>
    <w:rsid w:val="00AB1BA7"/>
    <w:rsid w:val="00AB2DA1"/>
    <w:rsid w:val="00AB6968"/>
    <w:rsid w:val="00AC28BE"/>
    <w:rsid w:val="00AC31BA"/>
    <w:rsid w:val="00AC3DD8"/>
    <w:rsid w:val="00AC4616"/>
    <w:rsid w:val="00AC4EDB"/>
    <w:rsid w:val="00AD5C91"/>
    <w:rsid w:val="00AE43EC"/>
    <w:rsid w:val="00AE6495"/>
    <w:rsid w:val="00AE6A28"/>
    <w:rsid w:val="00AF0497"/>
    <w:rsid w:val="00AF522E"/>
    <w:rsid w:val="00AF5802"/>
    <w:rsid w:val="00AF6F2F"/>
    <w:rsid w:val="00AF7CC1"/>
    <w:rsid w:val="00B02276"/>
    <w:rsid w:val="00B10605"/>
    <w:rsid w:val="00B111B4"/>
    <w:rsid w:val="00B1191F"/>
    <w:rsid w:val="00B14937"/>
    <w:rsid w:val="00B23E0D"/>
    <w:rsid w:val="00B24BCD"/>
    <w:rsid w:val="00B32516"/>
    <w:rsid w:val="00B3570B"/>
    <w:rsid w:val="00B36021"/>
    <w:rsid w:val="00B412C5"/>
    <w:rsid w:val="00B4426F"/>
    <w:rsid w:val="00B45BCF"/>
    <w:rsid w:val="00B4670B"/>
    <w:rsid w:val="00B47FAA"/>
    <w:rsid w:val="00B52507"/>
    <w:rsid w:val="00B53BDA"/>
    <w:rsid w:val="00B5708A"/>
    <w:rsid w:val="00B57D4E"/>
    <w:rsid w:val="00B62609"/>
    <w:rsid w:val="00B651F8"/>
    <w:rsid w:val="00B65B43"/>
    <w:rsid w:val="00B666F7"/>
    <w:rsid w:val="00B67BD5"/>
    <w:rsid w:val="00B704CB"/>
    <w:rsid w:val="00B7083E"/>
    <w:rsid w:val="00B70F68"/>
    <w:rsid w:val="00B7410C"/>
    <w:rsid w:val="00B742B6"/>
    <w:rsid w:val="00B75771"/>
    <w:rsid w:val="00B76B77"/>
    <w:rsid w:val="00B77C77"/>
    <w:rsid w:val="00B9085B"/>
    <w:rsid w:val="00B93B26"/>
    <w:rsid w:val="00B93D8F"/>
    <w:rsid w:val="00B96BA6"/>
    <w:rsid w:val="00BA167D"/>
    <w:rsid w:val="00BA7B12"/>
    <w:rsid w:val="00BB3B2B"/>
    <w:rsid w:val="00BB5685"/>
    <w:rsid w:val="00BC1099"/>
    <w:rsid w:val="00BC24A5"/>
    <w:rsid w:val="00BC568B"/>
    <w:rsid w:val="00BC7D68"/>
    <w:rsid w:val="00BD13F7"/>
    <w:rsid w:val="00BD3E87"/>
    <w:rsid w:val="00BD44A4"/>
    <w:rsid w:val="00BD74EB"/>
    <w:rsid w:val="00BE029B"/>
    <w:rsid w:val="00BE0BB9"/>
    <w:rsid w:val="00BE45C7"/>
    <w:rsid w:val="00BF472F"/>
    <w:rsid w:val="00BF61D3"/>
    <w:rsid w:val="00BF6D43"/>
    <w:rsid w:val="00BF76AF"/>
    <w:rsid w:val="00C0111E"/>
    <w:rsid w:val="00C11237"/>
    <w:rsid w:val="00C126D0"/>
    <w:rsid w:val="00C1328E"/>
    <w:rsid w:val="00C15782"/>
    <w:rsid w:val="00C21853"/>
    <w:rsid w:val="00C2347A"/>
    <w:rsid w:val="00C23525"/>
    <w:rsid w:val="00C32046"/>
    <w:rsid w:val="00C333E8"/>
    <w:rsid w:val="00C33921"/>
    <w:rsid w:val="00C35BAE"/>
    <w:rsid w:val="00C37653"/>
    <w:rsid w:val="00C40A8D"/>
    <w:rsid w:val="00C451E7"/>
    <w:rsid w:val="00C4702F"/>
    <w:rsid w:val="00C61D78"/>
    <w:rsid w:val="00C663DA"/>
    <w:rsid w:val="00C76759"/>
    <w:rsid w:val="00C83947"/>
    <w:rsid w:val="00C85251"/>
    <w:rsid w:val="00C85671"/>
    <w:rsid w:val="00C86228"/>
    <w:rsid w:val="00C93217"/>
    <w:rsid w:val="00CA04FD"/>
    <w:rsid w:val="00CA12E4"/>
    <w:rsid w:val="00CA198A"/>
    <w:rsid w:val="00CA1C98"/>
    <w:rsid w:val="00CA2EBD"/>
    <w:rsid w:val="00CA5013"/>
    <w:rsid w:val="00CA6E89"/>
    <w:rsid w:val="00CB3901"/>
    <w:rsid w:val="00CB578F"/>
    <w:rsid w:val="00CB6AB5"/>
    <w:rsid w:val="00CB757E"/>
    <w:rsid w:val="00CB77AE"/>
    <w:rsid w:val="00CC0D5C"/>
    <w:rsid w:val="00CC3FFC"/>
    <w:rsid w:val="00CD07A4"/>
    <w:rsid w:val="00CD16C0"/>
    <w:rsid w:val="00CD3A80"/>
    <w:rsid w:val="00CD45ED"/>
    <w:rsid w:val="00CD49D4"/>
    <w:rsid w:val="00CD4BAE"/>
    <w:rsid w:val="00CD5B97"/>
    <w:rsid w:val="00CE0417"/>
    <w:rsid w:val="00CE0670"/>
    <w:rsid w:val="00CE315B"/>
    <w:rsid w:val="00CE5FB7"/>
    <w:rsid w:val="00CE70FF"/>
    <w:rsid w:val="00CE7801"/>
    <w:rsid w:val="00CE7F50"/>
    <w:rsid w:val="00CF0F47"/>
    <w:rsid w:val="00CF3CCF"/>
    <w:rsid w:val="00CF447B"/>
    <w:rsid w:val="00CF5889"/>
    <w:rsid w:val="00D008F0"/>
    <w:rsid w:val="00D12D3A"/>
    <w:rsid w:val="00D174E5"/>
    <w:rsid w:val="00D253D5"/>
    <w:rsid w:val="00D25D2D"/>
    <w:rsid w:val="00D2623D"/>
    <w:rsid w:val="00D26F15"/>
    <w:rsid w:val="00D26FEE"/>
    <w:rsid w:val="00D30804"/>
    <w:rsid w:val="00D351A9"/>
    <w:rsid w:val="00D36D82"/>
    <w:rsid w:val="00D40959"/>
    <w:rsid w:val="00D41178"/>
    <w:rsid w:val="00D411B8"/>
    <w:rsid w:val="00D4291C"/>
    <w:rsid w:val="00D43D9E"/>
    <w:rsid w:val="00D45693"/>
    <w:rsid w:val="00D50842"/>
    <w:rsid w:val="00D50D1F"/>
    <w:rsid w:val="00D54B3C"/>
    <w:rsid w:val="00D55005"/>
    <w:rsid w:val="00D55E77"/>
    <w:rsid w:val="00D628F8"/>
    <w:rsid w:val="00D64192"/>
    <w:rsid w:val="00D64BF8"/>
    <w:rsid w:val="00D66725"/>
    <w:rsid w:val="00D670B5"/>
    <w:rsid w:val="00D67A0D"/>
    <w:rsid w:val="00D74293"/>
    <w:rsid w:val="00D81767"/>
    <w:rsid w:val="00D95676"/>
    <w:rsid w:val="00DA09EB"/>
    <w:rsid w:val="00DA0AB0"/>
    <w:rsid w:val="00DA483C"/>
    <w:rsid w:val="00DB2E0F"/>
    <w:rsid w:val="00DB4955"/>
    <w:rsid w:val="00DB5E94"/>
    <w:rsid w:val="00DB6E44"/>
    <w:rsid w:val="00DC3030"/>
    <w:rsid w:val="00DC49CC"/>
    <w:rsid w:val="00DC79C9"/>
    <w:rsid w:val="00DD59F5"/>
    <w:rsid w:val="00DE332C"/>
    <w:rsid w:val="00DE3EE9"/>
    <w:rsid w:val="00DE5A6A"/>
    <w:rsid w:val="00DF0049"/>
    <w:rsid w:val="00DF2C95"/>
    <w:rsid w:val="00E03642"/>
    <w:rsid w:val="00E03ED7"/>
    <w:rsid w:val="00E042DA"/>
    <w:rsid w:val="00E06DFE"/>
    <w:rsid w:val="00E114C0"/>
    <w:rsid w:val="00E1492A"/>
    <w:rsid w:val="00E200DF"/>
    <w:rsid w:val="00E21B9D"/>
    <w:rsid w:val="00E23930"/>
    <w:rsid w:val="00E24BB7"/>
    <w:rsid w:val="00E32BB4"/>
    <w:rsid w:val="00E37FC1"/>
    <w:rsid w:val="00E41E74"/>
    <w:rsid w:val="00E42A80"/>
    <w:rsid w:val="00E45F12"/>
    <w:rsid w:val="00E477B8"/>
    <w:rsid w:val="00E47AB0"/>
    <w:rsid w:val="00E50F15"/>
    <w:rsid w:val="00E551CD"/>
    <w:rsid w:val="00E55D2A"/>
    <w:rsid w:val="00E63EA7"/>
    <w:rsid w:val="00E65087"/>
    <w:rsid w:val="00E708E2"/>
    <w:rsid w:val="00E75CF6"/>
    <w:rsid w:val="00E82371"/>
    <w:rsid w:val="00E82FAF"/>
    <w:rsid w:val="00E830BF"/>
    <w:rsid w:val="00E85778"/>
    <w:rsid w:val="00E90B7D"/>
    <w:rsid w:val="00E91138"/>
    <w:rsid w:val="00E91435"/>
    <w:rsid w:val="00E94CBA"/>
    <w:rsid w:val="00E97BE3"/>
    <w:rsid w:val="00E97FAE"/>
    <w:rsid w:val="00EA3873"/>
    <w:rsid w:val="00EB163F"/>
    <w:rsid w:val="00EB17CA"/>
    <w:rsid w:val="00EB181C"/>
    <w:rsid w:val="00EB6EA6"/>
    <w:rsid w:val="00EC256B"/>
    <w:rsid w:val="00EC269A"/>
    <w:rsid w:val="00EC55DB"/>
    <w:rsid w:val="00EC5FCD"/>
    <w:rsid w:val="00EC655E"/>
    <w:rsid w:val="00EC6ED3"/>
    <w:rsid w:val="00ED0E31"/>
    <w:rsid w:val="00ED3280"/>
    <w:rsid w:val="00ED3FFD"/>
    <w:rsid w:val="00ED6CAC"/>
    <w:rsid w:val="00EE32C7"/>
    <w:rsid w:val="00EE6234"/>
    <w:rsid w:val="00EE6437"/>
    <w:rsid w:val="00EF28EF"/>
    <w:rsid w:val="00F024E2"/>
    <w:rsid w:val="00F02787"/>
    <w:rsid w:val="00F04D3D"/>
    <w:rsid w:val="00F04E9A"/>
    <w:rsid w:val="00F05B45"/>
    <w:rsid w:val="00F11F04"/>
    <w:rsid w:val="00F154C1"/>
    <w:rsid w:val="00F26561"/>
    <w:rsid w:val="00F31168"/>
    <w:rsid w:val="00F320AD"/>
    <w:rsid w:val="00F42AAE"/>
    <w:rsid w:val="00F440E1"/>
    <w:rsid w:val="00F44EE4"/>
    <w:rsid w:val="00F46DEA"/>
    <w:rsid w:val="00F510A9"/>
    <w:rsid w:val="00F51937"/>
    <w:rsid w:val="00F52207"/>
    <w:rsid w:val="00F549C4"/>
    <w:rsid w:val="00F549D5"/>
    <w:rsid w:val="00F55501"/>
    <w:rsid w:val="00F63148"/>
    <w:rsid w:val="00F736EB"/>
    <w:rsid w:val="00F73883"/>
    <w:rsid w:val="00F76854"/>
    <w:rsid w:val="00F8108B"/>
    <w:rsid w:val="00F82A9A"/>
    <w:rsid w:val="00F83772"/>
    <w:rsid w:val="00F847E1"/>
    <w:rsid w:val="00F91268"/>
    <w:rsid w:val="00F937EC"/>
    <w:rsid w:val="00F9443B"/>
    <w:rsid w:val="00F958BD"/>
    <w:rsid w:val="00F95DC0"/>
    <w:rsid w:val="00F96983"/>
    <w:rsid w:val="00FA1EE9"/>
    <w:rsid w:val="00FA5E3F"/>
    <w:rsid w:val="00FB0EEB"/>
    <w:rsid w:val="00FB2817"/>
    <w:rsid w:val="00FC2D42"/>
    <w:rsid w:val="00FC4B76"/>
    <w:rsid w:val="00FC720E"/>
    <w:rsid w:val="00FD054D"/>
    <w:rsid w:val="00FD3884"/>
    <w:rsid w:val="00FD44BC"/>
    <w:rsid w:val="00FD459C"/>
    <w:rsid w:val="00FD4BEC"/>
    <w:rsid w:val="00FD678D"/>
    <w:rsid w:val="00FD68A6"/>
    <w:rsid w:val="00FE0173"/>
    <w:rsid w:val="00FE4723"/>
    <w:rsid w:val="00FF076F"/>
    <w:rsid w:val="00FF45D1"/>
    <w:rsid w:val="00FF4ED1"/>
    <w:rsid w:val="00FF53D0"/>
    <w:rsid w:val="00FF54D2"/>
    <w:rsid w:val="00FF5EB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61D7C"/>
  <w15:chartTrackingRefBased/>
  <w15:docId w15:val="{935CAFF1-7FC2-4FDD-BD16-8304A0F4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CD"/>
    <w:rPr>
      <w:kern w:val="0"/>
      <w14:ligatures w14:val="none"/>
    </w:rPr>
  </w:style>
  <w:style w:type="paragraph" w:styleId="Ttulo3">
    <w:name w:val="heading 3"/>
    <w:basedOn w:val="Normal"/>
    <w:next w:val="Normal"/>
    <w:link w:val="Ttulo3Car"/>
    <w:uiPriority w:val="9"/>
    <w:semiHidden/>
    <w:unhideWhenUsed/>
    <w:qFormat/>
    <w:rsid w:val="009A6D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E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6EC5"/>
  </w:style>
  <w:style w:type="paragraph" w:styleId="Piedepgina">
    <w:name w:val="footer"/>
    <w:basedOn w:val="Normal"/>
    <w:link w:val="PiedepginaCar"/>
    <w:uiPriority w:val="99"/>
    <w:unhideWhenUsed/>
    <w:rsid w:val="00826E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6EC5"/>
  </w:style>
  <w:style w:type="paragraph" w:styleId="Prrafodelista">
    <w:name w:val="List Paragraph"/>
    <w:basedOn w:val="Normal"/>
    <w:uiPriority w:val="99"/>
    <w:qFormat/>
    <w:rsid w:val="00273321"/>
    <w:pPr>
      <w:spacing w:after="200" w:line="276" w:lineRule="auto"/>
      <w:ind w:left="720"/>
      <w:contextualSpacing/>
    </w:pPr>
  </w:style>
  <w:style w:type="paragraph" w:customStyle="1" w:styleId="v1msonormal">
    <w:name w:val="v1msonormal"/>
    <w:basedOn w:val="Normal"/>
    <w:rsid w:val="00043E3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r">
    <w:name w:val="adr"/>
    <w:basedOn w:val="Fuentedeprrafopredeter"/>
    <w:rsid w:val="00C11237"/>
  </w:style>
  <w:style w:type="character" w:styleId="Hipervnculo">
    <w:name w:val="Hyperlink"/>
    <w:basedOn w:val="Fuentedeprrafopredeter"/>
    <w:uiPriority w:val="99"/>
    <w:unhideWhenUsed/>
    <w:rsid w:val="00C11237"/>
    <w:rPr>
      <w:color w:val="0000FF"/>
      <w:u w:val="single"/>
    </w:rPr>
  </w:style>
  <w:style w:type="character" w:customStyle="1" w:styleId="Ttulo3Car">
    <w:name w:val="Título 3 Car"/>
    <w:basedOn w:val="Fuentedeprrafopredeter"/>
    <w:link w:val="Ttulo3"/>
    <w:uiPriority w:val="9"/>
    <w:semiHidden/>
    <w:rsid w:val="009A6DCD"/>
    <w:rPr>
      <w:rFonts w:asciiTheme="majorHAnsi" w:eastAsiaTheme="majorEastAsia" w:hAnsiTheme="majorHAnsi" w:cstheme="majorBidi"/>
      <w:color w:val="1F3763" w:themeColor="accent1" w:themeShade="7F"/>
      <w:kern w:val="0"/>
      <w:sz w:val="24"/>
      <w:szCs w:val="24"/>
      <w14:ligatures w14:val="none"/>
    </w:rPr>
  </w:style>
  <w:style w:type="paragraph" w:styleId="Sinespaciado">
    <w:name w:val="No Spacing"/>
    <w:link w:val="SinespaciadoCar"/>
    <w:qFormat/>
    <w:rsid w:val="008C6EB8"/>
    <w:pPr>
      <w:spacing w:after="0" w:line="240" w:lineRule="auto"/>
    </w:pPr>
    <w:rPr>
      <w:kern w:val="0"/>
      <w14:ligatures w14:val="none"/>
    </w:rPr>
  </w:style>
  <w:style w:type="character" w:customStyle="1" w:styleId="SinespaciadoCar">
    <w:name w:val="Sin espaciado Car"/>
    <w:link w:val="Sinespaciado"/>
    <w:qFormat/>
    <w:locked/>
    <w:rsid w:val="008C6EB8"/>
    <w:rPr>
      <w:kern w:val="0"/>
      <w14:ligatures w14:val="none"/>
    </w:rPr>
  </w:style>
  <w:style w:type="table" w:styleId="Tablaconcuadrcula">
    <w:name w:val="Table Grid"/>
    <w:basedOn w:val="Tablanormal"/>
    <w:uiPriority w:val="39"/>
    <w:rsid w:val="008C6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1408B"/>
    <w:pPr>
      <w:spacing w:after="0" w:line="240" w:lineRule="auto"/>
    </w:pPr>
    <w:rPr>
      <w:rFonts w:ascii="Calibri" w:eastAsia="Calibri" w:hAnsi="Calibri" w:cs="Times New Roman"/>
      <w:kern w:val="0"/>
      <w:lang w:val="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unhideWhenUsed/>
    <w:rsid w:val="003F792A"/>
    <w:pPr>
      <w:spacing w:after="0" w:line="240" w:lineRule="auto"/>
    </w:pPr>
    <w:rPr>
      <w:kern w:val="0"/>
      <w14:ligatures w14:val="none"/>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Mencinsinresolver">
    <w:name w:val="Unresolved Mention"/>
    <w:basedOn w:val="Fuentedeprrafopredeter"/>
    <w:uiPriority w:val="99"/>
    <w:semiHidden/>
    <w:unhideWhenUsed/>
    <w:rsid w:val="00300020"/>
    <w:rPr>
      <w:color w:val="605E5C"/>
      <w:shd w:val="clear" w:color="auto" w:fill="E1DFDD"/>
    </w:rPr>
  </w:style>
  <w:style w:type="table" w:styleId="Tablaconcuadrcula1clara">
    <w:name w:val="Grid Table 1 Light"/>
    <w:basedOn w:val="Tablanormal"/>
    <w:uiPriority w:val="46"/>
    <w:rsid w:val="00BC10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7C421A"/>
    <w:pPr>
      <w:autoSpaceDE w:val="0"/>
      <w:autoSpaceDN w:val="0"/>
      <w:adjustRightInd w:val="0"/>
      <w:spacing w:after="0" w:line="240" w:lineRule="auto"/>
    </w:pPr>
    <w:rPr>
      <w:rFonts w:ascii="Century Gothic" w:hAnsi="Century Gothic" w:cs="Century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6233">
      <w:bodyDiv w:val="1"/>
      <w:marLeft w:val="0"/>
      <w:marRight w:val="0"/>
      <w:marTop w:val="0"/>
      <w:marBottom w:val="0"/>
      <w:divBdr>
        <w:top w:val="none" w:sz="0" w:space="0" w:color="auto"/>
        <w:left w:val="none" w:sz="0" w:space="0" w:color="auto"/>
        <w:bottom w:val="none" w:sz="0" w:space="0" w:color="auto"/>
        <w:right w:val="none" w:sz="0" w:space="0" w:color="auto"/>
      </w:divBdr>
    </w:div>
    <w:div w:id="165286860">
      <w:bodyDiv w:val="1"/>
      <w:marLeft w:val="0"/>
      <w:marRight w:val="0"/>
      <w:marTop w:val="0"/>
      <w:marBottom w:val="0"/>
      <w:divBdr>
        <w:top w:val="none" w:sz="0" w:space="0" w:color="auto"/>
        <w:left w:val="none" w:sz="0" w:space="0" w:color="auto"/>
        <w:bottom w:val="none" w:sz="0" w:space="0" w:color="auto"/>
        <w:right w:val="none" w:sz="0" w:space="0" w:color="auto"/>
      </w:divBdr>
    </w:div>
    <w:div w:id="170337012">
      <w:bodyDiv w:val="1"/>
      <w:marLeft w:val="0"/>
      <w:marRight w:val="0"/>
      <w:marTop w:val="0"/>
      <w:marBottom w:val="0"/>
      <w:divBdr>
        <w:top w:val="none" w:sz="0" w:space="0" w:color="auto"/>
        <w:left w:val="none" w:sz="0" w:space="0" w:color="auto"/>
        <w:bottom w:val="none" w:sz="0" w:space="0" w:color="auto"/>
        <w:right w:val="none" w:sz="0" w:space="0" w:color="auto"/>
      </w:divBdr>
    </w:div>
    <w:div w:id="249390248">
      <w:bodyDiv w:val="1"/>
      <w:marLeft w:val="0"/>
      <w:marRight w:val="0"/>
      <w:marTop w:val="0"/>
      <w:marBottom w:val="0"/>
      <w:divBdr>
        <w:top w:val="none" w:sz="0" w:space="0" w:color="auto"/>
        <w:left w:val="none" w:sz="0" w:space="0" w:color="auto"/>
        <w:bottom w:val="none" w:sz="0" w:space="0" w:color="auto"/>
        <w:right w:val="none" w:sz="0" w:space="0" w:color="auto"/>
      </w:divBdr>
    </w:div>
    <w:div w:id="320544356">
      <w:bodyDiv w:val="1"/>
      <w:marLeft w:val="0"/>
      <w:marRight w:val="0"/>
      <w:marTop w:val="0"/>
      <w:marBottom w:val="0"/>
      <w:divBdr>
        <w:top w:val="none" w:sz="0" w:space="0" w:color="auto"/>
        <w:left w:val="none" w:sz="0" w:space="0" w:color="auto"/>
        <w:bottom w:val="none" w:sz="0" w:space="0" w:color="auto"/>
        <w:right w:val="none" w:sz="0" w:space="0" w:color="auto"/>
      </w:divBdr>
    </w:div>
    <w:div w:id="351032746">
      <w:bodyDiv w:val="1"/>
      <w:marLeft w:val="0"/>
      <w:marRight w:val="0"/>
      <w:marTop w:val="0"/>
      <w:marBottom w:val="0"/>
      <w:divBdr>
        <w:top w:val="none" w:sz="0" w:space="0" w:color="auto"/>
        <w:left w:val="none" w:sz="0" w:space="0" w:color="auto"/>
        <w:bottom w:val="none" w:sz="0" w:space="0" w:color="auto"/>
        <w:right w:val="none" w:sz="0" w:space="0" w:color="auto"/>
      </w:divBdr>
    </w:div>
    <w:div w:id="384522139">
      <w:bodyDiv w:val="1"/>
      <w:marLeft w:val="0"/>
      <w:marRight w:val="0"/>
      <w:marTop w:val="0"/>
      <w:marBottom w:val="0"/>
      <w:divBdr>
        <w:top w:val="none" w:sz="0" w:space="0" w:color="auto"/>
        <w:left w:val="none" w:sz="0" w:space="0" w:color="auto"/>
        <w:bottom w:val="none" w:sz="0" w:space="0" w:color="auto"/>
        <w:right w:val="none" w:sz="0" w:space="0" w:color="auto"/>
      </w:divBdr>
    </w:div>
    <w:div w:id="452093266">
      <w:bodyDiv w:val="1"/>
      <w:marLeft w:val="0"/>
      <w:marRight w:val="0"/>
      <w:marTop w:val="0"/>
      <w:marBottom w:val="0"/>
      <w:divBdr>
        <w:top w:val="none" w:sz="0" w:space="0" w:color="auto"/>
        <w:left w:val="none" w:sz="0" w:space="0" w:color="auto"/>
        <w:bottom w:val="none" w:sz="0" w:space="0" w:color="auto"/>
        <w:right w:val="none" w:sz="0" w:space="0" w:color="auto"/>
      </w:divBdr>
    </w:div>
    <w:div w:id="462118731">
      <w:bodyDiv w:val="1"/>
      <w:marLeft w:val="0"/>
      <w:marRight w:val="0"/>
      <w:marTop w:val="0"/>
      <w:marBottom w:val="0"/>
      <w:divBdr>
        <w:top w:val="none" w:sz="0" w:space="0" w:color="auto"/>
        <w:left w:val="none" w:sz="0" w:space="0" w:color="auto"/>
        <w:bottom w:val="none" w:sz="0" w:space="0" w:color="auto"/>
        <w:right w:val="none" w:sz="0" w:space="0" w:color="auto"/>
      </w:divBdr>
    </w:div>
    <w:div w:id="707414001">
      <w:bodyDiv w:val="1"/>
      <w:marLeft w:val="0"/>
      <w:marRight w:val="0"/>
      <w:marTop w:val="0"/>
      <w:marBottom w:val="0"/>
      <w:divBdr>
        <w:top w:val="none" w:sz="0" w:space="0" w:color="auto"/>
        <w:left w:val="none" w:sz="0" w:space="0" w:color="auto"/>
        <w:bottom w:val="none" w:sz="0" w:space="0" w:color="auto"/>
        <w:right w:val="none" w:sz="0" w:space="0" w:color="auto"/>
      </w:divBdr>
    </w:div>
    <w:div w:id="865286931">
      <w:bodyDiv w:val="1"/>
      <w:marLeft w:val="0"/>
      <w:marRight w:val="0"/>
      <w:marTop w:val="0"/>
      <w:marBottom w:val="0"/>
      <w:divBdr>
        <w:top w:val="none" w:sz="0" w:space="0" w:color="auto"/>
        <w:left w:val="none" w:sz="0" w:space="0" w:color="auto"/>
        <w:bottom w:val="none" w:sz="0" w:space="0" w:color="auto"/>
        <w:right w:val="none" w:sz="0" w:space="0" w:color="auto"/>
      </w:divBdr>
    </w:div>
    <w:div w:id="1026299011">
      <w:bodyDiv w:val="1"/>
      <w:marLeft w:val="0"/>
      <w:marRight w:val="0"/>
      <w:marTop w:val="0"/>
      <w:marBottom w:val="0"/>
      <w:divBdr>
        <w:top w:val="none" w:sz="0" w:space="0" w:color="auto"/>
        <w:left w:val="none" w:sz="0" w:space="0" w:color="auto"/>
        <w:bottom w:val="none" w:sz="0" w:space="0" w:color="auto"/>
        <w:right w:val="none" w:sz="0" w:space="0" w:color="auto"/>
      </w:divBdr>
    </w:div>
    <w:div w:id="1303390638">
      <w:bodyDiv w:val="1"/>
      <w:marLeft w:val="0"/>
      <w:marRight w:val="0"/>
      <w:marTop w:val="0"/>
      <w:marBottom w:val="0"/>
      <w:divBdr>
        <w:top w:val="none" w:sz="0" w:space="0" w:color="auto"/>
        <w:left w:val="none" w:sz="0" w:space="0" w:color="auto"/>
        <w:bottom w:val="none" w:sz="0" w:space="0" w:color="auto"/>
        <w:right w:val="none" w:sz="0" w:space="0" w:color="auto"/>
      </w:divBdr>
    </w:div>
    <w:div w:id="1390151736">
      <w:bodyDiv w:val="1"/>
      <w:marLeft w:val="0"/>
      <w:marRight w:val="0"/>
      <w:marTop w:val="0"/>
      <w:marBottom w:val="0"/>
      <w:divBdr>
        <w:top w:val="none" w:sz="0" w:space="0" w:color="auto"/>
        <w:left w:val="none" w:sz="0" w:space="0" w:color="auto"/>
        <w:bottom w:val="none" w:sz="0" w:space="0" w:color="auto"/>
        <w:right w:val="none" w:sz="0" w:space="0" w:color="auto"/>
      </w:divBdr>
    </w:div>
    <w:div w:id="1408114108">
      <w:bodyDiv w:val="1"/>
      <w:marLeft w:val="0"/>
      <w:marRight w:val="0"/>
      <w:marTop w:val="0"/>
      <w:marBottom w:val="0"/>
      <w:divBdr>
        <w:top w:val="none" w:sz="0" w:space="0" w:color="auto"/>
        <w:left w:val="none" w:sz="0" w:space="0" w:color="auto"/>
        <w:bottom w:val="none" w:sz="0" w:space="0" w:color="auto"/>
        <w:right w:val="none" w:sz="0" w:space="0" w:color="auto"/>
      </w:divBdr>
    </w:div>
    <w:div w:id="1677884812">
      <w:bodyDiv w:val="1"/>
      <w:marLeft w:val="0"/>
      <w:marRight w:val="0"/>
      <w:marTop w:val="0"/>
      <w:marBottom w:val="0"/>
      <w:divBdr>
        <w:top w:val="none" w:sz="0" w:space="0" w:color="auto"/>
        <w:left w:val="none" w:sz="0" w:space="0" w:color="auto"/>
        <w:bottom w:val="none" w:sz="0" w:space="0" w:color="auto"/>
        <w:right w:val="none" w:sz="0" w:space="0" w:color="auto"/>
      </w:divBdr>
    </w:div>
    <w:div w:id="1767386732">
      <w:bodyDiv w:val="1"/>
      <w:marLeft w:val="0"/>
      <w:marRight w:val="0"/>
      <w:marTop w:val="0"/>
      <w:marBottom w:val="0"/>
      <w:divBdr>
        <w:top w:val="none" w:sz="0" w:space="0" w:color="auto"/>
        <w:left w:val="none" w:sz="0" w:space="0" w:color="auto"/>
        <w:bottom w:val="none" w:sz="0" w:space="0" w:color="auto"/>
        <w:right w:val="none" w:sz="0" w:space="0" w:color="auto"/>
      </w:divBdr>
    </w:div>
    <w:div w:id="1848136353">
      <w:bodyDiv w:val="1"/>
      <w:marLeft w:val="0"/>
      <w:marRight w:val="0"/>
      <w:marTop w:val="0"/>
      <w:marBottom w:val="0"/>
      <w:divBdr>
        <w:top w:val="none" w:sz="0" w:space="0" w:color="auto"/>
        <w:left w:val="none" w:sz="0" w:space="0" w:color="auto"/>
        <w:bottom w:val="none" w:sz="0" w:space="0" w:color="auto"/>
        <w:right w:val="none" w:sz="0" w:space="0" w:color="auto"/>
      </w:divBdr>
    </w:div>
    <w:div w:id="1888907550">
      <w:bodyDiv w:val="1"/>
      <w:marLeft w:val="0"/>
      <w:marRight w:val="0"/>
      <w:marTop w:val="0"/>
      <w:marBottom w:val="0"/>
      <w:divBdr>
        <w:top w:val="none" w:sz="0" w:space="0" w:color="auto"/>
        <w:left w:val="none" w:sz="0" w:space="0" w:color="auto"/>
        <w:bottom w:val="none" w:sz="0" w:space="0" w:color="auto"/>
        <w:right w:val="none" w:sz="0" w:space="0" w:color="auto"/>
      </w:divBdr>
    </w:div>
    <w:div w:id="1893468093">
      <w:bodyDiv w:val="1"/>
      <w:marLeft w:val="0"/>
      <w:marRight w:val="0"/>
      <w:marTop w:val="0"/>
      <w:marBottom w:val="0"/>
      <w:divBdr>
        <w:top w:val="none" w:sz="0" w:space="0" w:color="auto"/>
        <w:left w:val="none" w:sz="0" w:space="0" w:color="auto"/>
        <w:bottom w:val="none" w:sz="0" w:space="0" w:color="auto"/>
        <w:right w:val="none" w:sz="0" w:space="0" w:color="auto"/>
      </w:divBdr>
    </w:div>
    <w:div w:id="1896429948">
      <w:bodyDiv w:val="1"/>
      <w:marLeft w:val="0"/>
      <w:marRight w:val="0"/>
      <w:marTop w:val="0"/>
      <w:marBottom w:val="0"/>
      <w:divBdr>
        <w:top w:val="none" w:sz="0" w:space="0" w:color="auto"/>
        <w:left w:val="none" w:sz="0" w:space="0" w:color="auto"/>
        <w:bottom w:val="none" w:sz="0" w:space="0" w:color="auto"/>
        <w:right w:val="none" w:sz="0" w:space="0" w:color="auto"/>
      </w:divBdr>
    </w:div>
    <w:div w:id="1976445271">
      <w:bodyDiv w:val="1"/>
      <w:marLeft w:val="0"/>
      <w:marRight w:val="0"/>
      <w:marTop w:val="0"/>
      <w:marBottom w:val="0"/>
      <w:divBdr>
        <w:top w:val="none" w:sz="0" w:space="0" w:color="auto"/>
        <w:left w:val="none" w:sz="0" w:space="0" w:color="auto"/>
        <w:bottom w:val="none" w:sz="0" w:space="0" w:color="auto"/>
        <w:right w:val="none" w:sz="0" w:space="0" w:color="auto"/>
      </w:divBdr>
    </w:div>
    <w:div w:id="2106264833">
      <w:bodyDiv w:val="1"/>
      <w:marLeft w:val="0"/>
      <w:marRight w:val="0"/>
      <w:marTop w:val="0"/>
      <w:marBottom w:val="0"/>
      <w:divBdr>
        <w:top w:val="none" w:sz="0" w:space="0" w:color="auto"/>
        <w:left w:val="none" w:sz="0" w:space="0" w:color="auto"/>
        <w:bottom w:val="none" w:sz="0" w:space="0" w:color="auto"/>
        <w:right w:val="none" w:sz="0" w:space="0" w:color="auto"/>
      </w:divBdr>
      <w:divsChild>
        <w:div w:id="1033307782">
          <w:marLeft w:val="0"/>
          <w:marRight w:val="0"/>
          <w:marTop w:val="0"/>
          <w:marBottom w:val="0"/>
          <w:divBdr>
            <w:top w:val="single" w:sz="8" w:space="3" w:color="E1E1E1"/>
            <w:left w:val="none" w:sz="0" w:space="0" w:color="auto"/>
            <w:bottom w:val="none" w:sz="0" w:space="0" w:color="auto"/>
            <w:right w:val="none" w:sz="0" w:space="0" w:color="auto"/>
          </w:divBdr>
        </w:div>
        <w:div w:id="1298219282">
          <w:marLeft w:val="0"/>
          <w:marRight w:val="0"/>
          <w:marTop w:val="0"/>
          <w:marBottom w:val="0"/>
          <w:divBdr>
            <w:top w:val="none" w:sz="0" w:space="0" w:color="auto"/>
            <w:left w:val="none" w:sz="0" w:space="0" w:color="auto"/>
            <w:bottom w:val="none" w:sz="0" w:space="0" w:color="auto"/>
            <w:right w:val="none" w:sz="0" w:space="0" w:color="auto"/>
          </w:divBdr>
        </w:div>
        <w:div w:id="1881165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1583</Words>
  <Characters>8712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Perez Ferré</dc:creator>
  <cp:keywords/>
  <dc:description/>
  <cp:lastModifiedBy>ESTEFANIA COELLO</cp:lastModifiedBy>
  <cp:revision>21</cp:revision>
  <dcterms:created xsi:type="dcterms:W3CDTF">2025-02-22T03:11:00Z</dcterms:created>
  <dcterms:modified xsi:type="dcterms:W3CDTF">2025-06-30T20:42:00Z</dcterms:modified>
</cp:coreProperties>
</file>