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6DBD" w14:textId="3A13A180" w:rsidR="005E047B" w:rsidRDefault="00EC77E8" w:rsidP="005E047B">
      <w:pPr>
        <w:pStyle w:val="Sinespaciado"/>
        <w:jc w:val="center"/>
        <w:rPr>
          <w:rFonts w:ascii="Calibri Light" w:hAnsi="Calibri Light" w:cs="Calibri Light"/>
          <w:b/>
          <w:color w:val="0070C0"/>
          <w:sz w:val="40"/>
          <w:szCs w:val="40"/>
        </w:rPr>
      </w:pPr>
      <w:r>
        <w:rPr>
          <w:rFonts w:ascii="Calibri Light" w:hAnsi="Calibri Light" w:cs="Calibri Light"/>
          <w:b/>
          <w:color w:val="0070C0"/>
          <w:sz w:val="40"/>
          <w:szCs w:val="40"/>
        </w:rPr>
        <w:t>HOTEL LAS AMERICAS</w:t>
      </w:r>
      <w:r w:rsidR="005E047B" w:rsidRPr="00901BC9">
        <w:rPr>
          <w:rFonts w:ascii="Calibri Light" w:hAnsi="Calibri Light" w:cs="Calibri Light"/>
          <w:b/>
          <w:color w:val="0070C0"/>
          <w:sz w:val="40"/>
          <w:szCs w:val="40"/>
        </w:rPr>
        <w:t xml:space="preserve"> </w:t>
      </w:r>
      <w:r w:rsidR="005E047B">
        <w:rPr>
          <w:rFonts w:ascii="Calibri Light" w:hAnsi="Calibri Light" w:cs="Calibri Light"/>
          <w:b/>
          <w:color w:val="0070C0"/>
          <w:sz w:val="40"/>
          <w:szCs w:val="40"/>
        </w:rPr>
        <w:t>2025</w:t>
      </w:r>
    </w:p>
    <w:p w14:paraId="67EEA73A" w14:textId="77777777" w:rsidR="005E047B" w:rsidRDefault="005E047B" w:rsidP="005E047B">
      <w:pPr>
        <w:pStyle w:val="Sinespaciado"/>
        <w:jc w:val="center"/>
        <w:rPr>
          <w:rFonts w:ascii="Calibri Light" w:hAnsi="Calibri Light" w:cs="Calibri Light"/>
          <w:b/>
          <w:color w:val="0070C0"/>
          <w:sz w:val="40"/>
          <w:szCs w:val="40"/>
        </w:rPr>
      </w:pPr>
      <w:r w:rsidRPr="00901BC9">
        <w:rPr>
          <w:rFonts w:ascii="Calibri Light" w:hAnsi="Calibri Light" w:cs="Calibri Light"/>
          <w:b/>
          <w:color w:val="0070C0"/>
          <w:sz w:val="40"/>
          <w:szCs w:val="40"/>
        </w:rPr>
        <w:t xml:space="preserve"> SOLO SERVICIOS</w:t>
      </w:r>
      <w:r>
        <w:rPr>
          <w:rFonts w:ascii="Calibri Light" w:hAnsi="Calibri Light" w:cs="Calibri Light"/>
          <w:b/>
          <w:color w:val="0070C0"/>
          <w:sz w:val="40"/>
          <w:szCs w:val="40"/>
        </w:rPr>
        <w:t xml:space="preserve"> </w:t>
      </w:r>
      <w:r w:rsidRPr="00901BC9">
        <w:rPr>
          <w:rFonts w:ascii="Calibri Light" w:hAnsi="Calibri Light" w:cs="Calibri Light"/>
          <w:b/>
          <w:color w:val="0070C0"/>
          <w:sz w:val="40"/>
          <w:szCs w:val="40"/>
        </w:rPr>
        <w:t>04 DIAS / 03 NOCHES</w:t>
      </w:r>
    </w:p>
    <w:p w14:paraId="4992456B" w14:textId="77777777" w:rsidR="005E047B" w:rsidRPr="00D27DC7" w:rsidRDefault="005E047B" w:rsidP="005E047B">
      <w:pPr>
        <w:pStyle w:val="Sinespaciado"/>
        <w:jc w:val="center"/>
        <w:rPr>
          <w:rFonts w:ascii="Calibri Light" w:hAnsi="Calibri Light" w:cs="Calibri Light"/>
          <w:b/>
          <w:color w:val="0070C0"/>
          <w:sz w:val="28"/>
          <w:szCs w:val="28"/>
        </w:rPr>
      </w:pPr>
    </w:p>
    <w:p w14:paraId="0B7E028D" w14:textId="77777777" w:rsidR="005E047B" w:rsidRDefault="005E047B" w:rsidP="005E047B">
      <w:pPr>
        <w:spacing w:after="0" w:line="240" w:lineRule="auto"/>
        <w:ind w:left="-284"/>
        <w:rPr>
          <w:rFonts w:ascii="Calibri Light" w:eastAsia="Arial" w:hAnsi="Calibri Light" w:cs="Calibri Light"/>
          <w:b/>
        </w:rPr>
      </w:pPr>
      <w:r w:rsidRPr="00C27AFF">
        <w:rPr>
          <w:rFonts w:ascii="Calibri Light" w:eastAsia="Times New Roman" w:hAnsi="Calibri Light" w:cs="Calibri Light"/>
          <w:b/>
        </w:rPr>
        <w:t>INCLUYE</w:t>
      </w:r>
      <w:r w:rsidRPr="00C27AFF">
        <w:rPr>
          <w:rFonts w:ascii="Calibri Light" w:eastAsia="Arial" w:hAnsi="Calibri Light" w:cs="Calibri Light"/>
          <w:b/>
        </w:rPr>
        <w:t xml:space="preserve">: </w:t>
      </w:r>
    </w:p>
    <w:p w14:paraId="7C34852E" w14:textId="77777777" w:rsidR="005E047B" w:rsidRPr="00C27AFF" w:rsidRDefault="005E047B" w:rsidP="005E047B">
      <w:pPr>
        <w:spacing w:after="0" w:line="240" w:lineRule="auto"/>
        <w:ind w:left="-284"/>
        <w:rPr>
          <w:rFonts w:ascii="Calibri Light" w:eastAsia="Arial" w:hAnsi="Calibri Light" w:cs="Calibri Light"/>
          <w:b/>
        </w:rPr>
      </w:pPr>
    </w:p>
    <w:p w14:paraId="05E62B21" w14:textId="77777777" w:rsidR="005E047B" w:rsidRPr="00C62726" w:rsidRDefault="005E047B" w:rsidP="005E047B">
      <w:pPr>
        <w:pStyle w:val="Prrafodelista"/>
        <w:widowControl w:val="0"/>
        <w:numPr>
          <w:ilvl w:val="0"/>
          <w:numId w:val="39"/>
        </w:numPr>
        <w:suppressAutoHyphens/>
        <w:spacing w:after="0" w:line="240" w:lineRule="auto"/>
        <w:rPr>
          <w:rFonts w:ascii="Calibri Light" w:eastAsia="Arial" w:hAnsi="Calibri Light" w:cs="Calibri Light"/>
          <w:sz w:val="20"/>
          <w:szCs w:val="20"/>
        </w:rPr>
      </w:pPr>
      <w:r w:rsidRPr="00C62726">
        <w:rPr>
          <w:rFonts w:ascii="Calibri Light" w:hAnsi="Calibri Light" w:cs="Calibri Light"/>
          <w:sz w:val="20"/>
          <w:szCs w:val="20"/>
        </w:rPr>
        <w:t>Traslado</w:t>
      </w:r>
      <w:r w:rsidRPr="00C62726">
        <w:rPr>
          <w:rFonts w:ascii="Calibri Light" w:eastAsia="Arial" w:hAnsi="Calibri Light" w:cs="Calibri Light"/>
          <w:sz w:val="20"/>
          <w:szCs w:val="20"/>
        </w:rPr>
        <w:t xml:space="preserve"> </w:t>
      </w:r>
      <w:r w:rsidRPr="00C62726">
        <w:rPr>
          <w:rFonts w:ascii="Calibri Light" w:hAnsi="Calibri Light" w:cs="Calibri Light"/>
          <w:sz w:val="20"/>
          <w:szCs w:val="20"/>
        </w:rPr>
        <w:t>aeropuerto CTG</w:t>
      </w:r>
      <w:r>
        <w:rPr>
          <w:rFonts w:ascii="Calibri Light" w:hAnsi="Calibri Light" w:cs="Calibri Light"/>
          <w:sz w:val="20"/>
          <w:szCs w:val="20"/>
        </w:rPr>
        <w:t xml:space="preserve"> </w:t>
      </w:r>
      <w:r w:rsidRPr="00C62726">
        <w:rPr>
          <w:rFonts w:ascii="Calibri Light" w:eastAsia="Arial" w:hAnsi="Calibri Light" w:cs="Calibri Light"/>
          <w:sz w:val="20"/>
          <w:szCs w:val="20"/>
        </w:rPr>
        <w:t>/</w:t>
      </w:r>
      <w:r>
        <w:rPr>
          <w:rFonts w:ascii="Calibri Light" w:eastAsia="Arial" w:hAnsi="Calibri Light" w:cs="Calibri Light"/>
          <w:sz w:val="20"/>
          <w:szCs w:val="20"/>
        </w:rPr>
        <w:t xml:space="preserve"> </w:t>
      </w:r>
      <w:r w:rsidRPr="00C62726">
        <w:rPr>
          <w:rFonts w:ascii="Calibri Light" w:hAnsi="Calibri Light" w:cs="Calibri Light"/>
          <w:sz w:val="20"/>
          <w:szCs w:val="20"/>
        </w:rPr>
        <w:t>hotel</w:t>
      </w:r>
      <w:r>
        <w:rPr>
          <w:rFonts w:ascii="Calibri Light" w:hAnsi="Calibri Light" w:cs="Calibri Light"/>
          <w:sz w:val="20"/>
          <w:szCs w:val="20"/>
        </w:rPr>
        <w:t xml:space="preserve"> </w:t>
      </w:r>
      <w:r w:rsidRPr="00C62726">
        <w:rPr>
          <w:rFonts w:ascii="Calibri Light" w:eastAsia="Arial" w:hAnsi="Calibri Light" w:cs="Calibri Light"/>
          <w:sz w:val="20"/>
          <w:szCs w:val="20"/>
        </w:rPr>
        <w:t xml:space="preserve">/ </w:t>
      </w:r>
      <w:r w:rsidRPr="00C62726">
        <w:rPr>
          <w:rFonts w:ascii="Calibri Light" w:hAnsi="Calibri Light" w:cs="Calibri Light"/>
          <w:sz w:val="20"/>
          <w:szCs w:val="20"/>
        </w:rPr>
        <w:t>aeropuerto CTG en</w:t>
      </w:r>
      <w:r w:rsidRPr="00C62726">
        <w:rPr>
          <w:rFonts w:ascii="Calibri Light" w:eastAsia="Arial" w:hAnsi="Calibri Light" w:cs="Calibri Light"/>
          <w:sz w:val="20"/>
          <w:szCs w:val="20"/>
        </w:rPr>
        <w:t xml:space="preserve"> </w:t>
      </w:r>
      <w:r w:rsidRPr="00C62726">
        <w:rPr>
          <w:rFonts w:ascii="Calibri Light" w:hAnsi="Calibri Light" w:cs="Calibri Light"/>
          <w:sz w:val="20"/>
          <w:szCs w:val="20"/>
        </w:rPr>
        <w:t xml:space="preserve">regular </w:t>
      </w:r>
      <w:r w:rsidRPr="005C02C7">
        <w:rPr>
          <w:rFonts w:ascii="Calibri Light" w:hAnsi="Calibri Light" w:cs="Calibri Light"/>
          <w:b/>
          <w:bCs/>
          <w:sz w:val="20"/>
          <w:szCs w:val="20"/>
        </w:rPr>
        <w:t>(Compartido diurno)</w:t>
      </w:r>
      <w:r w:rsidRPr="00C62726">
        <w:rPr>
          <w:rFonts w:ascii="Calibri Light" w:eastAsia="Arial" w:hAnsi="Calibri Light" w:cs="Calibri Light"/>
          <w:sz w:val="20"/>
          <w:szCs w:val="20"/>
        </w:rPr>
        <w:t xml:space="preserve"> </w:t>
      </w:r>
    </w:p>
    <w:p w14:paraId="6A113660" w14:textId="0E516C93" w:rsidR="005E047B" w:rsidRPr="00C62726" w:rsidRDefault="005E047B" w:rsidP="005E047B">
      <w:pPr>
        <w:pStyle w:val="Prrafodelista"/>
        <w:widowControl w:val="0"/>
        <w:numPr>
          <w:ilvl w:val="0"/>
          <w:numId w:val="39"/>
        </w:numPr>
        <w:suppressAutoHyphens/>
        <w:spacing w:after="0" w:line="240" w:lineRule="auto"/>
        <w:rPr>
          <w:rFonts w:ascii="Calibri Light" w:eastAsia="Arial" w:hAnsi="Calibri Light" w:cs="Calibri Light"/>
          <w:sz w:val="20"/>
          <w:szCs w:val="20"/>
        </w:rPr>
      </w:pPr>
      <w:r w:rsidRPr="00C62726">
        <w:rPr>
          <w:rFonts w:ascii="Calibri Light" w:eastAsia="Arial" w:hAnsi="Calibri Light" w:cs="Calibri Light"/>
          <w:b/>
          <w:bCs/>
          <w:sz w:val="20"/>
          <w:szCs w:val="20"/>
        </w:rPr>
        <w:t xml:space="preserve">03 </w:t>
      </w:r>
      <w:r w:rsidRPr="00C62726">
        <w:rPr>
          <w:rFonts w:ascii="Calibri Light" w:hAnsi="Calibri Light" w:cs="Calibri Light"/>
          <w:b/>
          <w:bCs/>
          <w:sz w:val="20"/>
          <w:szCs w:val="20"/>
        </w:rPr>
        <w:t>noches de alojamiento</w:t>
      </w:r>
    </w:p>
    <w:p w14:paraId="315FF337" w14:textId="77777777" w:rsidR="005E047B" w:rsidRDefault="005E047B" w:rsidP="005E047B">
      <w:pPr>
        <w:pStyle w:val="Prrafodelista"/>
        <w:widowControl w:val="0"/>
        <w:numPr>
          <w:ilvl w:val="0"/>
          <w:numId w:val="39"/>
        </w:numPr>
        <w:suppressAutoHyphens/>
        <w:spacing w:after="0" w:line="240" w:lineRule="auto"/>
        <w:rPr>
          <w:rFonts w:ascii="Calibri Light" w:eastAsia="Arial" w:hAnsi="Calibri Light" w:cs="Calibri Light"/>
          <w:sz w:val="20"/>
          <w:szCs w:val="20"/>
        </w:rPr>
      </w:pPr>
      <w:r w:rsidRPr="00C62726">
        <w:rPr>
          <w:rFonts w:ascii="Calibri Light" w:eastAsia="Arial" w:hAnsi="Calibri Light" w:cs="Calibri Light"/>
          <w:sz w:val="20"/>
          <w:szCs w:val="20"/>
        </w:rPr>
        <w:t>Desayunos incluidos</w:t>
      </w:r>
    </w:p>
    <w:p w14:paraId="3F3AEB7B" w14:textId="77777777" w:rsidR="005E047B" w:rsidRPr="00C62726" w:rsidRDefault="005E047B" w:rsidP="005E047B">
      <w:pPr>
        <w:widowControl w:val="0"/>
        <w:suppressAutoHyphens/>
        <w:spacing w:after="0" w:line="240" w:lineRule="auto"/>
        <w:rPr>
          <w:rFonts w:ascii="Calibri Light" w:hAnsi="Calibri Light" w:cs="Calibri Light"/>
          <w:b/>
          <w:bCs/>
          <w:sz w:val="20"/>
          <w:szCs w:val="20"/>
        </w:rPr>
      </w:pPr>
    </w:p>
    <w:p w14:paraId="6310ED00" w14:textId="309E53B9" w:rsidR="005E047B" w:rsidRDefault="005E047B" w:rsidP="00C464E4">
      <w:pPr>
        <w:widowControl w:val="0"/>
        <w:suppressAutoHyphens/>
        <w:spacing w:after="0" w:line="240" w:lineRule="auto"/>
        <w:ind w:left="-284"/>
        <w:rPr>
          <w:rFonts w:ascii="Calibri Light" w:eastAsia="Arial" w:hAnsi="Calibri Light" w:cs="Calibri Light"/>
          <w:b/>
          <w:bCs/>
        </w:rPr>
      </w:pPr>
      <w:r w:rsidRPr="00C27AFF">
        <w:rPr>
          <w:rFonts w:ascii="Calibri Light" w:hAnsi="Calibri Light" w:cs="Calibri Light"/>
          <w:b/>
          <w:bCs/>
        </w:rPr>
        <w:t>PRECIOS</w:t>
      </w:r>
      <w:r w:rsidRPr="00C27AFF">
        <w:rPr>
          <w:rFonts w:ascii="Calibri Light" w:eastAsia="Arial" w:hAnsi="Calibri Light" w:cs="Calibri Light"/>
          <w:b/>
          <w:bCs/>
        </w:rPr>
        <w:t xml:space="preserve"> </w:t>
      </w:r>
      <w:r w:rsidRPr="00C27AFF">
        <w:rPr>
          <w:rFonts w:ascii="Calibri Light" w:hAnsi="Calibri Light" w:cs="Calibri Light"/>
          <w:b/>
          <w:bCs/>
        </w:rPr>
        <w:t>POR</w:t>
      </w:r>
      <w:r w:rsidRPr="00C27AFF">
        <w:rPr>
          <w:rFonts w:ascii="Calibri Light" w:eastAsia="Arial" w:hAnsi="Calibri Light" w:cs="Calibri Light"/>
          <w:b/>
          <w:bCs/>
        </w:rPr>
        <w:t xml:space="preserve"> </w:t>
      </w:r>
      <w:r w:rsidRPr="00C27AFF">
        <w:rPr>
          <w:rFonts w:ascii="Calibri Light" w:hAnsi="Calibri Light" w:cs="Calibri Light"/>
          <w:b/>
          <w:bCs/>
        </w:rPr>
        <w:t>PERSONA</w:t>
      </w:r>
      <w:r w:rsidRPr="00C27AFF">
        <w:rPr>
          <w:rFonts w:ascii="Calibri Light" w:eastAsia="Arial" w:hAnsi="Calibri Light" w:cs="Calibri Light"/>
          <w:b/>
          <w:bCs/>
        </w:rPr>
        <w:t xml:space="preserve"> </w:t>
      </w:r>
      <w:r w:rsidRPr="00C27AFF">
        <w:rPr>
          <w:rFonts w:ascii="Calibri Light" w:hAnsi="Calibri Light" w:cs="Calibri Light"/>
          <w:b/>
          <w:bCs/>
        </w:rPr>
        <w:t>EN</w:t>
      </w:r>
      <w:r w:rsidRPr="00C27AFF">
        <w:rPr>
          <w:rFonts w:ascii="Calibri Light" w:eastAsia="Arial" w:hAnsi="Calibri Light" w:cs="Calibri Light"/>
          <w:b/>
          <w:bCs/>
        </w:rPr>
        <w:t xml:space="preserve"> </w:t>
      </w:r>
      <w:r w:rsidRPr="00C27AFF">
        <w:rPr>
          <w:rFonts w:ascii="Calibri Light" w:hAnsi="Calibri Light" w:cs="Calibri Light"/>
          <w:b/>
          <w:bCs/>
        </w:rPr>
        <w:t>D</w:t>
      </w:r>
      <w:r>
        <w:rPr>
          <w:rFonts w:ascii="Calibri Light" w:hAnsi="Calibri Light" w:cs="Calibri Light"/>
          <w:b/>
          <w:bCs/>
        </w:rPr>
        <w:t>Ó</w:t>
      </w:r>
      <w:r w:rsidRPr="00C27AFF">
        <w:rPr>
          <w:rFonts w:ascii="Calibri Light" w:hAnsi="Calibri Light" w:cs="Calibri Light"/>
          <w:b/>
          <w:bCs/>
        </w:rPr>
        <w:t>LARES</w:t>
      </w:r>
      <w:r w:rsidRPr="00C27AFF">
        <w:rPr>
          <w:rFonts w:ascii="Calibri Light" w:eastAsia="Arial" w:hAnsi="Calibri Light" w:cs="Calibri Light"/>
          <w:b/>
          <w:bCs/>
        </w:rPr>
        <w:t xml:space="preserve"> </w:t>
      </w:r>
      <w:r w:rsidRPr="00C27AFF">
        <w:rPr>
          <w:rFonts w:ascii="Calibri Light" w:hAnsi="Calibri Light" w:cs="Calibri Light"/>
          <w:b/>
          <w:bCs/>
        </w:rPr>
        <w:t>AMERICANOS</w:t>
      </w:r>
      <w:r w:rsidRPr="00C27AFF">
        <w:rPr>
          <w:rFonts w:ascii="Calibri Light" w:eastAsia="Arial" w:hAnsi="Calibri Light" w:cs="Calibri Light"/>
          <w:b/>
          <w:bCs/>
        </w:rPr>
        <w:t>:</w:t>
      </w:r>
    </w:p>
    <w:p w14:paraId="7A14BCF6" w14:textId="77777777" w:rsidR="00C464E4" w:rsidRDefault="00C464E4" w:rsidP="00C464E4">
      <w:pPr>
        <w:widowControl w:val="0"/>
        <w:suppressAutoHyphens/>
        <w:spacing w:after="0" w:line="240" w:lineRule="auto"/>
        <w:ind w:left="-284"/>
        <w:rPr>
          <w:rFonts w:ascii="Calibri Light" w:eastAsia="Arial" w:hAnsi="Calibri Light" w:cs="Calibri Light"/>
          <w:b/>
          <w:bCs/>
        </w:rPr>
      </w:pPr>
    </w:p>
    <w:tbl>
      <w:tblPr>
        <w:tblW w:w="5000" w:type="pct"/>
        <w:jc w:val="center"/>
        <w:tblCellMar>
          <w:left w:w="70" w:type="dxa"/>
          <w:right w:w="70" w:type="dxa"/>
        </w:tblCellMar>
        <w:tblLook w:val="04A0" w:firstRow="1" w:lastRow="0" w:firstColumn="1" w:lastColumn="0" w:noHBand="0" w:noVBand="1"/>
      </w:tblPr>
      <w:tblGrid>
        <w:gridCol w:w="1523"/>
        <w:gridCol w:w="1450"/>
        <w:gridCol w:w="763"/>
        <w:gridCol w:w="566"/>
        <w:gridCol w:w="710"/>
        <w:gridCol w:w="566"/>
        <w:gridCol w:w="705"/>
        <w:gridCol w:w="497"/>
        <w:gridCol w:w="546"/>
        <w:gridCol w:w="497"/>
        <w:gridCol w:w="1523"/>
      </w:tblGrid>
      <w:tr w:rsidR="00991435" w:rsidRPr="00991435" w14:paraId="54CF47A2" w14:textId="77777777" w:rsidTr="00991435">
        <w:trPr>
          <w:trHeight w:val="300"/>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000000" w:fill="0070C0"/>
            <w:vAlign w:val="center"/>
            <w:hideMark/>
          </w:tcPr>
          <w:p w14:paraId="75C9ABC3"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LAS AMERICAS</w:t>
            </w:r>
          </w:p>
        </w:tc>
      </w:tr>
      <w:tr w:rsidR="00991435" w:rsidRPr="00991435" w14:paraId="182F3C34" w14:textId="77777777" w:rsidTr="00D764E5">
        <w:trPr>
          <w:trHeight w:val="300"/>
          <w:jc w:val="center"/>
        </w:trPr>
        <w:tc>
          <w:tcPr>
            <w:tcW w:w="814" w:type="pct"/>
            <w:tcBorders>
              <w:top w:val="nil"/>
              <w:left w:val="single" w:sz="4" w:space="0" w:color="auto"/>
              <w:bottom w:val="single" w:sz="4" w:space="0" w:color="auto"/>
              <w:right w:val="single" w:sz="4" w:space="0" w:color="auto"/>
            </w:tcBorders>
            <w:shd w:val="clear" w:color="008080" w:fill="0066CC"/>
            <w:vAlign w:val="center"/>
            <w:hideMark/>
          </w:tcPr>
          <w:p w14:paraId="2EFBEBFE"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COMPLEJO</w:t>
            </w:r>
          </w:p>
        </w:tc>
        <w:tc>
          <w:tcPr>
            <w:tcW w:w="776" w:type="pct"/>
            <w:tcBorders>
              <w:top w:val="nil"/>
              <w:left w:val="nil"/>
              <w:bottom w:val="single" w:sz="4" w:space="0" w:color="auto"/>
              <w:right w:val="single" w:sz="4" w:space="0" w:color="auto"/>
            </w:tcBorders>
            <w:shd w:val="clear" w:color="008080" w:fill="0066CC"/>
            <w:vAlign w:val="center"/>
            <w:hideMark/>
          </w:tcPr>
          <w:p w14:paraId="11993675"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HAB</w:t>
            </w:r>
          </w:p>
        </w:tc>
        <w:tc>
          <w:tcPr>
            <w:tcW w:w="408" w:type="pct"/>
            <w:tcBorders>
              <w:top w:val="nil"/>
              <w:left w:val="nil"/>
              <w:bottom w:val="single" w:sz="4" w:space="0" w:color="auto"/>
              <w:right w:val="single" w:sz="4" w:space="0" w:color="auto"/>
            </w:tcBorders>
            <w:shd w:val="clear" w:color="008080" w:fill="0066CC"/>
            <w:vAlign w:val="center"/>
            <w:hideMark/>
          </w:tcPr>
          <w:p w14:paraId="3DCAEF69"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SIMPLE</w:t>
            </w:r>
          </w:p>
        </w:tc>
        <w:tc>
          <w:tcPr>
            <w:tcW w:w="303" w:type="pct"/>
            <w:tcBorders>
              <w:top w:val="nil"/>
              <w:left w:val="nil"/>
              <w:bottom w:val="single" w:sz="4" w:space="0" w:color="auto"/>
              <w:right w:val="single" w:sz="4" w:space="0" w:color="auto"/>
            </w:tcBorders>
            <w:shd w:val="clear" w:color="008080" w:fill="0066CC"/>
            <w:vAlign w:val="center"/>
            <w:hideMark/>
          </w:tcPr>
          <w:p w14:paraId="2D4F5EDF"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N.A.</w:t>
            </w:r>
          </w:p>
        </w:tc>
        <w:tc>
          <w:tcPr>
            <w:tcW w:w="380" w:type="pct"/>
            <w:tcBorders>
              <w:top w:val="nil"/>
              <w:left w:val="nil"/>
              <w:bottom w:val="single" w:sz="4" w:space="0" w:color="auto"/>
              <w:right w:val="single" w:sz="4" w:space="0" w:color="auto"/>
            </w:tcBorders>
            <w:shd w:val="clear" w:color="008080" w:fill="0066CC"/>
            <w:vAlign w:val="center"/>
            <w:hideMark/>
          </w:tcPr>
          <w:p w14:paraId="58F74EAD"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DOBLE</w:t>
            </w:r>
          </w:p>
        </w:tc>
        <w:tc>
          <w:tcPr>
            <w:tcW w:w="303" w:type="pct"/>
            <w:tcBorders>
              <w:top w:val="nil"/>
              <w:left w:val="nil"/>
              <w:bottom w:val="single" w:sz="4" w:space="0" w:color="auto"/>
              <w:right w:val="single" w:sz="4" w:space="0" w:color="auto"/>
            </w:tcBorders>
            <w:shd w:val="clear" w:color="008080" w:fill="0066CC"/>
            <w:vAlign w:val="center"/>
            <w:hideMark/>
          </w:tcPr>
          <w:p w14:paraId="22922F7F"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N.A.</w:t>
            </w:r>
          </w:p>
        </w:tc>
        <w:tc>
          <w:tcPr>
            <w:tcW w:w="377" w:type="pct"/>
            <w:tcBorders>
              <w:top w:val="nil"/>
              <w:left w:val="nil"/>
              <w:bottom w:val="single" w:sz="4" w:space="0" w:color="auto"/>
              <w:right w:val="single" w:sz="4" w:space="0" w:color="auto"/>
            </w:tcBorders>
            <w:shd w:val="clear" w:color="008080" w:fill="0066CC"/>
            <w:vAlign w:val="center"/>
            <w:hideMark/>
          </w:tcPr>
          <w:p w14:paraId="5D34DD26"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TRIPLE</w:t>
            </w:r>
          </w:p>
        </w:tc>
        <w:tc>
          <w:tcPr>
            <w:tcW w:w="266" w:type="pct"/>
            <w:tcBorders>
              <w:top w:val="nil"/>
              <w:left w:val="nil"/>
              <w:bottom w:val="single" w:sz="4" w:space="0" w:color="auto"/>
              <w:right w:val="single" w:sz="4" w:space="0" w:color="auto"/>
            </w:tcBorders>
            <w:shd w:val="clear" w:color="008080" w:fill="0066CC"/>
            <w:vAlign w:val="center"/>
            <w:hideMark/>
          </w:tcPr>
          <w:p w14:paraId="5014D59E"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N.A.</w:t>
            </w:r>
          </w:p>
        </w:tc>
        <w:tc>
          <w:tcPr>
            <w:tcW w:w="292" w:type="pct"/>
            <w:tcBorders>
              <w:top w:val="nil"/>
              <w:left w:val="nil"/>
              <w:bottom w:val="single" w:sz="4" w:space="0" w:color="auto"/>
              <w:right w:val="single" w:sz="4" w:space="0" w:color="auto"/>
            </w:tcBorders>
            <w:shd w:val="clear" w:color="008080" w:fill="0070C0"/>
            <w:vAlign w:val="center"/>
            <w:hideMark/>
          </w:tcPr>
          <w:p w14:paraId="4A53EDEF"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CHD</w:t>
            </w:r>
          </w:p>
        </w:tc>
        <w:tc>
          <w:tcPr>
            <w:tcW w:w="266" w:type="pct"/>
            <w:tcBorders>
              <w:top w:val="nil"/>
              <w:left w:val="nil"/>
              <w:bottom w:val="single" w:sz="4" w:space="0" w:color="auto"/>
              <w:right w:val="single" w:sz="4" w:space="0" w:color="auto"/>
            </w:tcBorders>
            <w:shd w:val="clear" w:color="008080" w:fill="0070C0"/>
            <w:vAlign w:val="center"/>
            <w:hideMark/>
          </w:tcPr>
          <w:p w14:paraId="10DBB402"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N.A.</w:t>
            </w:r>
          </w:p>
        </w:tc>
        <w:tc>
          <w:tcPr>
            <w:tcW w:w="813" w:type="pct"/>
            <w:tcBorders>
              <w:top w:val="nil"/>
              <w:left w:val="nil"/>
              <w:bottom w:val="single" w:sz="4" w:space="0" w:color="auto"/>
              <w:right w:val="single" w:sz="4" w:space="0" w:color="auto"/>
            </w:tcBorders>
            <w:shd w:val="clear" w:color="008080" w:fill="0066CC"/>
            <w:vAlign w:val="center"/>
            <w:hideMark/>
          </w:tcPr>
          <w:p w14:paraId="57955D75" w14:textId="77777777" w:rsidR="00991435" w:rsidRPr="00991435" w:rsidRDefault="00991435" w:rsidP="00991435">
            <w:pPr>
              <w:spacing w:after="0" w:line="240" w:lineRule="auto"/>
              <w:jc w:val="center"/>
              <w:rPr>
                <w:rFonts w:asciiTheme="majorHAnsi" w:eastAsia="Times New Roman" w:hAnsiTheme="majorHAnsi" w:cstheme="majorHAnsi"/>
                <w:b/>
                <w:bCs/>
                <w:color w:val="FFFFFF"/>
                <w:sz w:val="20"/>
                <w:szCs w:val="20"/>
                <w:lang w:eastAsia="es-PE"/>
              </w:rPr>
            </w:pPr>
            <w:r w:rsidRPr="00991435">
              <w:rPr>
                <w:rFonts w:asciiTheme="majorHAnsi" w:eastAsia="Times New Roman" w:hAnsiTheme="majorHAnsi" w:cstheme="majorHAnsi"/>
                <w:b/>
                <w:bCs/>
                <w:color w:val="FFFFFF"/>
                <w:sz w:val="20"/>
                <w:szCs w:val="20"/>
                <w:lang w:eastAsia="es-PE"/>
              </w:rPr>
              <w:t>VIGENCIA</w:t>
            </w:r>
          </w:p>
        </w:tc>
      </w:tr>
      <w:tr w:rsidR="00D764E5" w:rsidRPr="00991435" w14:paraId="63EE2747" w14:textId="77777777" w:rsidTr="00D764E5">
        <w:trPr>
          <w:trHeight w:val="360"/>
          <w:jc w:val="center"/>
        </w:trPr>
        <w:tc>
          <w:tcPr>
            <w:tcW w:w="814" w:type="pct"/>
            <w:vMerge w:val="restart"/>
            <w:tcBorders>
              <w:top w:val="nil"/>
              <w:left w:val="single" w:sz="4" w:space="0" w:color="auto"/>
              <w:bottom w:val="single" w:sz="4" w:space="0" w:color="000000"/>
              <w:right w:val="single" w:sz="4" w:space="0" w:color="auto"/>
            </w:tcBorders>
            <w:shd w:val="clear" w:color="auto" w:fill="auto"/>
            <w:vAlign w:val="center"/>
            <w:hideMark/>
          </w:tcPr>
          <w:p w14:paraId="6725638A" w14:textId="77777777"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sidRPr="00991435">
              <w:rPr>
                <w:rFonts w:asciiTheme="majorHAnsi" w:eastAsia="Times New Roman" w:hAnsiTheme="majorHAnsi" w:cstheme="majorHAnsi"/>
                <w:color w:val="000000"/>
                <w:sz w:val="20"/>
                <w:szCs w:val="20"/>
                <w:lang w:eastAsia="es-PE"/>
              </w:rPr>
              <w:t>CASA PLAYA</w:t>
            </w:r>
          </w:p>
        </w:tc>
        <w:tc>
          <w:tcPr>
            <w:tcW w:w="776" w:type="pct"/>
            <w:tcBorders>
              <w:top w:val="nil"/>
              <w:left w:val="nil"/>
              <w:bottom w:val="single" w:sz="4" w:space="0" w:color="auto"/>
              <w:right w:val="single" w:sz="4" w:space="0" w:color="auto"/>
            </w:tcBorders>
            <w:shd w:val="clear" w:color="auto" w:fill="auto"/>
            <w:vAlign w:val="center"/>
            <w:hideMark/>
          </w:tcPr>
          <w:p w14:paraId="20689E5E" w14:textId="77777777"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sidRPr="00991435">
              <w:rPr>
                <w:rFonts w:asciiTheme="majorHAnsi" w:eastAsia="Times New Roman" w:hAnsiTheme="majorHAnsi" w:cstheme="majorHAnsi"/>
                <w:color w:val="000000"/>
                <w:sz w:val="20"/>
                <w:szCs w:val="20"/>
                <w:lang w:eastAsia="es-PE"/>
              </w:rPr>
              <w:t>Sup.</w:t>
            </w:r>
          </w:p>
        </w:tc>
        <w:tc>
          <w:tcPr>
            <w:tcW w:w="408" w:type="pct"/>
            <w:tcBorders>
              <w:top w:val="nil"/>
              <w:left w:val="nil"/>
              <w:bottom w:val="single" w:sz="4" w:space="0" w:color="auto"/>
              <w:right w:val="single" w:sz="4" w:space="0" w:color="auto"/>
            </w:tcBorders>
            <w:shd w:val="clear" w:color="auto" w:fill="auto"/>
            <w:noWrap/>
            <w:vAlign w:val="center"/>
            <w:hideMark/>
          </w:tcPr>
          <w:p w14:paraId="689051F0" w14:textId="088A7282"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$521</w:t>
            </w:r>
          </w:p>
        </w:tc>
        <w:tc>
          <w:tcPr>
            <w:tcW w:w="303" w:type="pct"/>
            <w:tcBorders>
              <w:top w:val="nil"/>
              <w:left w:val="nil"/>
              <w:bottom w:val="single" w:sz="4" w:space="0" w:color="auto"/>
              <w:right w:val="single" w:sz="4" w:space="0" w:color="auto"/>
            </w:tcBorders>
            <w:shd w:val="clear" w:color="auto" w:fill="auto"/>
            <w:noWrap/>
            <w:vAlign w:val="center"/>
            <w:hideMark/>
          </w:tcPr>
          <w:p w14:paraId="03A46392" w14:textId="3339DDB4"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$151</w:t>
            </w:r>
          </w:p>
        </w:tc>
        <w:tc>
          <w:tcPr>
            <w:tcW w:w="380" w:type="pct"/>
            <w:tcBorders>
              <w:top w:val="nil"/>
              <w:left w:val="nil"/>
              <w:bottom w:val="single" w:sz="4" w:space="0" w:color="auto"/>
              <w:right w:val="single" w:sz="4" w:space="0" w:color="auto"/>
            </w:tcBorders>
            <w:shd w:val="clear" w:color="auto" w:fill="auto"/>
            <w:noWrap/>
            <w:vAlign w:val="center"/>
            <w:hideMark/>
          </w:tcPr>
          <w:p w14:paraId="548C836C" w14:textId="5D1B8D54" w:rsidR="00D764E5" w:rsidRPr="00C80708" w:rsidRDefault="00D764E5" w:rsidP="0072324B">
            <w:pPr>
              <w:spacing w:after="0" w:line="240" w:lineRule="auto"/>
              <w:jc w:val="center"/>
              <w:rPr>
                <w:rFonts w:asciiTheme="majorHAnsi" w:eastAsia="Times New Roman" w:hAnsiTheme="majorHAnsi" w:cstheme="majorHAnsi"/>
                <w:b/>
                <w:bCs/>
                <w:color w:val="000000"/>
                <w:sz w:val="20"/>
                <w:szCs w:val="20"/>
                <w:highlight w:val="yellow"/>
                <w:lang w:eastAsia="es-PE"/>
              </w:rPr>
            </w:pPr>
            <w:r w:rsidRPr="00C80708">
              <w:rPr>
                <w:rFonts w:ascii="Calibri Light" w:hAnsi="Calibri Light" w:cs="Calibri Light"/>
                <w:b/>
                <w:bCs/>
                <w:color w:val="000000"/>
                <w:sz w:val="20"/>
                <w:szCs w:val="20"/>
                <w:highlight w:val="yellow"/>
              </w:rPr>
              <w:t>$26</w:t>
            </w:r>
            <w:r w:rsidR="00C80708" w:rsidRPr="00C80708">
              <w:rPr>
                <w:rFonts w:ascii="Calibri Light" w:hAnsi="Calibri Light" w:cs="Calibri Light"/>
                <w:b/>
                <w:bCs/>
                <w:color w:val="000000"/>
                <w:sz w:val="20"/>
                <w:szCs w:val="20"/>
                <w:highlight w:val="yellow"/>
              </w:rPr>
              <w:t>9</w:t>
            </w:r>
          </w:p>
        </w:tc>
        <w:tc>
          <w:tcPr>
            <w:tcW w:w="303" w:type="pct"/>
            <w:tcBorders>
              <w:top w:val="nil"/>
              <w:left w:val="nil"/>
              <w:bottom w:val="single" w:sz="4" w:space="0" w:color="auto"/>
              <w:right w:val="single" w:sz="4" w:space="0" w:color="auto"/>
            </w:tcBorders>
            <w:shd w:val="clear" w:color="auto" w:fill="auto"/>
            <w:noWrap/>
            <w:vAlign w:val="center"/>
            <w:hideMark/>
          </w:tcPr>
          <w:p w14:paraId="2D9AA698" w14:textId="58A6ACEB" w:rsidR="00D764E5" w:rsidRPr="00C80708" w:rsidRDefault="00D764E5" w:rsidP="0072324B">
            <w:pPr>
              <w:spacing w:after="0" w:line="240" w:lineRule="auto"/>
              <w:jc w:val="center"/>
              <w:rPr>
                <w:rFonts w:asciiTheme="majorHAnsi" w:eastAsia="Times New Roman" w:hAnsiTheme="majorHAnsi" w:cstheme="majorHAnsi"/>
                <w:b/>
                <w:bCs/>
                <w:color w:val="000000"/>
                <w:sz w:val="20"/>
                <w:szCs w:val="20"/>
                <w:highlight w:val="yellow"/>
                <w:lang w:eastAsia="es-PE"/>
              </w:rPr>
            </w:pPr>
            <w:r w:rsidRPr="00C80708">
              <w:rPr>
                <w:rFonts w:ascii="Calibri Light" w:hAnsi="Calibri Light" w:cs="Calibri Light"/>
                <w:b/>
                <w:bCs/>
                <w:color w:val="000000"/>
                <w:sz w:val="20"/>
                <w:szCs w:val="20"/>
                <w:highlight w:val="yellow"/>
              </w:rPr>
              <w:t>$75</w:t>
            </w:r>
          </w:p>
        </w:tc>
        <w:tc>
          <w:tcPr>
            <w:tcW w:w="377" w:type="pct"/>
            <w:tcBorders>
              <w:top w:val="nil"/>
              <w:left w:val="nil"/>
              <w:bottom w:val="single" w:sz="4" w:space="0" w:color="auto"/>
              <w:right w:val="single" w:sz="4" w:space="0" w:color="auto"/>
            </w:tcBorders>
            <w:shd w:val="clear" w:color="auto" w:fill="auto"/>
            <w:noWrap/>
            <w:vAlign w:val="center"/>
            <w:hideMark/>
          </w:tcPr>
          <w:p w14:paraId="20F5DF53" w14:textId="1AA21A04"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$243</w:t>
            </w:r>
          </w:p>
        </w:tc>
        <w:tc>
          <w:tcPr>
            <w:tcW w:w="266" w:type="pct"/>
            <w:tcBorders>
              <w:top w:val="nil"/>
              <w:left w:val="nil"/>
              <w:bottom w:val="single" w:sz="4" w:space="0" w:color="auto"/>
              <w:right w:val="single" w:sz="4" w:space="0" w:color="auto"/>
            </w:tcBorders>
            <w:shd w:val="clear" w:color="auto" w:fill="auto"/>
            <w:noWrap/>
            <w:vAlign w:val="center"/>
            <w:hideMark/>
          </w:tcPr>
          <w:p w14:paraId="13853F48" w14:textId="656C3AA1"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$67</w:t>
            </w:r>
          </w:p>
        </w:tc>
        <w:tc>
          <w:tcPr>
            <w:tcW w:w="292" w:type="pct"/>
            <w:tcBorders>
              <w:top w:val="nil"/>
              <w:left w:val="nil"/>
              <w:bottom w:val="single" w:sz="4" w:space="0" w:color="auto"/>
              <w:right w:val="single" w:sz="4" w:space="0" w:color="auto"/>
            </w:tcBorders>
            <w:shd w:val="clear" w:color="auto" w:fill="auto"/>
            <w:noWrap/>
            <w:vAlign w:val="center"/>
            <w:hideMark/>
          </w:tcPr>
          <w:p w14:paraId="79D9759C" w14:textId="47CB1202"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$104</w:t>
            </w:r>
          </w:p>
        </w:tc>
        <w:tc>
          <w:tcPr>
            <w:tcW w:w="266" w:type="pct"/>
            <w:tcBorders>
              <w:top w:val="nil"/>
              <w:left w:val="nil"/>
              <w:bottom w:val="single" w:sz="4" w:space="0" w:color="auto"/>
              <w:right w:val="single" w:sz="4" w:space="0" w:color="auto"/>
            </w:tcBorders>
            <w:shd w:val="clear" w:color="auto" w:fill="auto"/>
            <w:noWrap/>
            <w:vAlign w:val="center"/>
            <w:hideMark/>
          </w:tcPr>
          <w:p w14:paraId="2681D450" w14:textId="1D0EA7EB"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$21</w:t>
            </w:r>
          </w:p>
        </w:tc>
        <w:tc>
          <w:tcPr>
            <w:tcW w:w="813" w:type="pct"/>
            <w:vMerge w:val="restart"/>
            <w:tcBorders>
              <w:top w:val="nil"/>
              <w:left w:val="nil"/>
              <w:right w:val="single" w:sz="4" w:space="0" w:color="auto"/>
            </w:tcBorders>
            <w:shd w:val="clear" w:color="000000" w:fill="FFFFFF"/>
            <w:noWrap/>
            <w:vAlign w:val="center"/>
            <w:hideMark/>
          </w:tcPr>
          <w:p w14:paraId="5DBAD79A" w14:textId="27D9E5D8"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sidRPr="00991435">
              <w:rPr>
                <w:rFonts w:asciiTheme="majorHAnsi" w:eastAsia="Times New Roman" w:hAnsiTheme="majorHAnsi" w:cstheme="majorHAnsi"/>
                <w:color w:val="000000"/>
                <w:sz w:val="20"/>
                <w:szCs w:val="20"/>
                <w:lang w:eastAsia="es-PE"/>
              </w:rPr>
              <w:t>01</w:t>
            </w:r>
            <w:r>
              <w:rPr>
                <w:rFonts w:asciiTheme="majorHAnsi" w:eastAsia="Times New Roman" w:hAnsiTheme="majorHAnsi" w:cstheme="majorHAnsi"/>
                <w:color w:val="000000"/>
                <w:sz w:val="20"/>
                <w:szCs w:val="20"/>
                <w:lang w:eastAsia="es-PE"/>
              </w:rPr>
              <w:t>Jun-19Dic’25</w:t>
            </w:r>
          </w:p>
        </w:tc>
      </w:tr>
      <w:tr w:rsidR="00D764E5" w:rsidRPr="00991435" w14:paraId="61287B4A" w14:textId="77777777" w:rsidTr="00D764E5">
        <w:trPr>
          <w:trHeight w:val="510"/>
          <w:jc w:val="center"/>
        </w:trPr>
        <w:tc>
          <w:tcPr>
            <w:tcW w:w="814" w:type="pct"/>
            <w:vMerge/>
            <w:tcBorders>
              <w:top w:val="nil"/>
              <w:left w:val="single" w:sz="4" w:space="0" w:color="auto"/>
              <w:bottom w:val="single" w:sz="4" w:space="0" w:color="000000"/>
              <w:right w:val="single" w:sz="4" w:space="0" w:color="auto"/>
            </w:tcBorders>
            <w:vAlign w:val="center"/>
            <w:hideMark/>
          </w:tcPr>
          <w:p w14:paraId="4265C40E" w14:textId="77777777" w:rsidR="00D764E5" w:rsidRPr="00991435" w:rsidRDefault="00D764E5" w:rsidP="0072324B">
            <w:pPr>
              <w:spacing w:after="0" w:line="240" w:lineRule="auto"/>
              <w:rPr>
                <w:rFonts w:asciiTheme="majorHAnsi" w:eastAsia="Times New Roman" w:hAnsiTheme="majorHAnsi" w:cstheme="majorHAnsi"/>
                <w:color w:val="000000"/>
                <w:sz w:val="20"/>
                <w:szCs w:val="20"/>
                <w:lang w:eastAsia="es-PE"/>
              </w:rPr>
            </w:pPr>
          </w:p>
        </w:tc>
        <w:tc>
          <w:tcPr>
            <w:tcW w:w="776" w:type="pct"/>
            <w:tcBorders>
              <w:top w:val="nil"/>
              <w:left w:val="nil"/>
              <w:bottom w:val="single" w:sz="4" w:space="0" w:color="auto"/>
              <w:right w:val="single" w:sz="4" w:space="0" w:color="auto"/>
            </w:tcBorders>
            <w:shd w:val="clear" w:color="auto" w:fill="auto"/>
            <w:vAlign w:val="center"/>
            <w:hideMark/>
          </w:tcPr>
          <w:p w14:paraId="551F3130" w14:textId="77777777"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sidRPr="00991435">
              <w:rPr>
                <w:rFonts w:asciiTheme="majorHAnsi" w:eastAsia="Times New Roman" w:hAnsiTheme="majorHAnsi" w:cstheme="majorHAnsi"/>
                <w:color w:val="000000"/>
                <w:sz w:val="20"/>
                <w:szCs w:val="20"/>
                <w:lang w:eastAsia="es-PE"/>
              </w:rPr>
              <w:t>Capitán Estrella</w:t>
            </w:r>
          </w:p>
        </w:tc>
        <w:tc>
          <w:tcPr>
            <w:tcW w:w="408" w:type="pct"/>
            <w:tcBorders>
              <w:top w:val="nil"/>
              <w:left w:val="nil"/>
              <w:bottom w:val="single" w:sz="4" w:space="0" w:color="auto"/>
              <w:right w:val="single" w:sz="4" w:space="0" w:color="auto"/>
            </w:tcBorders>
            <w:shd w:val="clear" w:color="auto" w:fill="auto"/>
            <w:noWrap/>
            <w:vAlign w:val="center"/>
            <w:hideMark/>
          </w:tcPr>
          <w:p w14:paraId="28AEF20E" w14:textId="53347678"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$577</w:t>
            </w:r>
          </w:p>
        </w:tc>
        <w:tc>
          <w:tcPr>
            <w:tcW w:w="303" w:type="pct"/>
            <w:tcBorders>
              <w:top w:val="nil"/>
              <w:left w:val="nil"/>
              <w:bottom w:val="single" w:sz="4" w:space="0" w:color="auto"/>
              <w:right w:val="single" w:sz="4" w:space="0" w:color="auto"/>
            </w:tcBorders>
            <w:shd w:val="clear" w:color="auto" w:fill="auto"/>
            <w:noWrap/>
            <w:vAlign w:val="center"/>
            <w:hideMark/>
          </w:tcPr>
          <w:p w14:paraId="5A88C0FA" w14:textId="22FB3276"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$169</w:t>
            </w:r>
          </w:p>
        </w:tc>
        <w:tc>
          <w:tcPr>
            <w:tcW w:w="380" w:type="pct"/>
            <w:tcBorders>
              <w:top w:val="nil"/>
              <w:left w:val="nil"/>
              <w:bottom w:val="single" w:sz="4" w:space="0" w:color="auto"/>
              <w:right w:val="single" w:sz="4" w:space="0" w:color="auto"/>
            </w:tcBorders>
            <w:shd w:val="clear" w:color="auto" w:fill="auto"/>
            <w:noWrap/>
            <w:vAlign w:val="center"/>
            <w:hideMark/>
          </w:tcPr>
          <w:p w14:paraId="4B601202" w14:textId="35FE2227"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$295</w:t>
            </w:r>
          </w:p>
        </w:tc>
        <w:tc>
          <w:tcPr>
            <w:tcW w:w="303" w:type="pct"/>
            <w:tcBorders>
              <w:top w:val="nil"/>
              <w:left w:val="nil"/>
              <w:bottom w:val="single" w:sz="4" w:space="0" w:color="auto"/>
              <w:right w:val="single" w:sz="4" w:space="0" w:color="auto"/>
            </w:tcBorders>
            <w:shd w:val="clear" w:color="auto" w:fill="auto"/>
            <w:noWrap/>
            <w:vAlign w:val="center"/>
            <w:hideMark/>
          </w:tcPr>
          <w:p w14:paraId="3F9FB2BD" w14:textId="1673D698"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$85</w:t>
            </w:r>
          </w:p>
        </w:tc>
        <w:tc>
          <w:tcPr>
            <w:tcW w:w="377" w:type="pct"/>
            <w:tcBorders>
              <w:top w:val="nil"/>
              <w:left w:val="nil"/>
              <w:bottom w:val="single" w:sz="4" w:space="0" w:color="auto"/>
              <w:right w:val="single" w:sz="4" w:space="0" w:color="auto"/>
            </w:tcBorders>
            <w:shd w:val="clear" w:color="auto" w:fill="auto"/>
            <w:noWrap/>
            <w:vAlign w:val="center"/>
            <w:hideMark/>
          </w:tcPr>
          <w:p w14:paraId="6C98D898" w14:textId="0D6DBB71"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$261</w:t>
            </w:r>
          </w:p>
        </w:tc>
        <w:tc>
          <w:tcPr>
            <w:tcW w:w="266" w:type="pct"/>
            <w:tcBorders>
              <w:top w:val="nil"/>
              <w:left w:val="nil"/>
              <w:bottom w:val="single" w:sz="4" w:space="0" w:color="auto"/>
              <w:right w:val="single" w:sz="4" w:space="0" w:color="auto"/>
            </w:tcBorders>
            <w:shd w:val="clear" w:color="auto" w:fill="auto"/>
            <w:noWrap/>
            <w:vAlign w:val="center"/>
            <w:hideMark/>
          </w:tcPr>
          <w:p w14:paraId="3EBA3A8D" w14:textId="6C2250FE"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$73</w:t>
            </w:r>
          </w:p>
        </w:tc>
        <w:tc>
          <w:tcPr>
            <w:tcW w:w="292" w:type="pct"/>
            <w:tcBorders>
              <w:top w:val="nil"/>
              <w:left w:val="nil"/>
              <w:bottom w:val="single" w:sz="4" w:space="0" w:color="auto"/>
              <w:right w:val="single" w:sz="4" w:space="0" w:color="auto"/>
            </w:tcBorders>
            <w:shd w:val="clear" w:color="auto" w:fill="auto"/>
            <w:noWrap/>
            <w:vAlign w:val="center"/>
            <w:hideMark/>
          </w:tcPr>
          <w:p w14:paraId="09650C77" w14:textId="792A26D0"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$104</w:t>
            </w:r>
          </w:p>
        </w:tc>
        <w:tc>
          <w:tcPr>
            <w:tcW w:w="266" w:type="pct"/>
            <w:tcBorders>
              <w:top w:val="nil"/>
              <w:left w:val="nil"/>
              <w:bottom w:val="single" w:sz="4" w:space="0" w:color="auto"/>
              <w:right w:val="single" w:sz="4" w:space="0" w:color="auto"/>
            </w:tcBorders>
            <w:shd w:val="clear" w:color="auto" w:fill="auto"/>
            <w:noWrap/>
            <w:vAlign w:val="center"/>
            <w:hideMark/>
          </w:tcPr>
          <w:p w14:paraId="049BF186" w14:textId="1EF211AA"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$21</w:t>
            </w:r>
          </w:p>
        </w:tc>
        <w:tc>
          <w:tcPr>
            <w:tcW w:w="813" w:type="pct"/>
            <w:vMerge/>
            <w:tcBorders>
              <w:left w:val="nil"/>
              <w:right w:val="single" w:sz="4" w:space="0" w:color="auto"/>
            </w:tcBorders>
            <w:shd w:val="clear" w:color="000000" w:fill="FFFFFF"/>
            <w:noWrap/>
            <w:vAlign w:val="center"/>
          </w:tcPr>
          <w:p w14:paraId="6D8D4F4F" w14:textId="7947034C"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p>
        </w:tc>
      </w:tr>
      <w:tr w:rsidR="00D764E5" w:rsidRPr="00991435" w14:paraId="77714024" w14:textId="77777777" w:rsidTr="00D764E5">
        <w:trPr>
          <w:trHeight w:val="360"/>
          <w:jc w:val="center"/>
        </w:trPr>
        <w:tc>
          <w:tcPr>
            <w:tcW w:w="814" w:type="pct"/>
            <w:vMerge w:val="restart"/>
            <w:tcBorders>
              <w:top w:val="nil"/>
              <w:left w:val="single" w:sz="4" w:space="0" w:color="auto"/>
              <w:bottom w:val="single" w:sz="4" w:space="0" w:color="000000"/>
              <w:right w:val="single" w:sz="4" w:space="0" w:color="auto"/>
            </w:tcBorders>
            <w:shd w:val="clear" w:color="auto" w:fill="auto"/>
            <w:vAlign w:val="center"/>
            <w:hideMark/>
          </w:tcPr>
          <w:p w14:paraId="690EADCE" w14:textId="77777777"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sidRPr="00991435">
              <w:rPr>
                <w:rFonts w:asciiTheme="majorHAnsi" w:eastAsia="Times New Roman" w:hAnsiTheme="majorHAnsi" w:cstheme="majorHAnsi"/>
                <w:color w:val="000000"/>
                <w:sz w:val="20"/>
                <w:szCs w:val="20"/>
                <w:lang w:eastAsia="es-PE"/>
              </w:rPr>
              <w:t>TORRE DEL MAR</w:t>
            </w:r>
          </w:p>
        </w:tc>
        <w:tc>
          <w:tcPr>
            <w:tcW w:w="776" w:type="pct"/>
            <w:tcBorders>
              <w:top w:val="nil"/>
              <w:left w:val="nil"/>
              <w:bottom w:val="single" w:sz="4" w:space="0" w:color="auto"/>
              <w:right w:val="single" w:sz="4" w:space="0" w:color="auto"/>
            </w:tcBorders>
            <w:shd w:val="clear" w:color="auto" w:fill="auto"/>
            <w:vAlign w:val="center"/>
            <w:hideMark/>
          </w:tcPr>
          <w:p w14:paraId="732EB590" w14:textId="77777777"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sidRPr="00991435">
              <w:rPr>
                <w:rFonts w:asciiTheme="majorHAnsi" w:eastAsia="Times New Roman" w:hAnsiTheme="majorHAnsi" w:cstheme="majorHAnsi"/>
                <w:color w:val="000000"/>
                <w:sz w:val="20"/>
                <w:szCs w:val="20"/>
                <w:lang w:eastAsia="es-PE"/>
              </w:rPr>
              <w:t>Sup.</w:t>
            </w:r>
          </w:p>
        </w:tc>
        <w:tc>
          <w:tcPr>
            <w:tcW w:w="408" w:type="pct"/>
            <w:tcBorders>
              <w:top w:val="nil"/>
              <w:left w:val="nil"/>
              <w:bottom w:val="single" w:sz="4" w:space="0" w:color="auto"/>
              <w:right w:val="single" w:sz="4" w:space="0" w:color="auto"/>
            </w:tcBorders>
            <w:shd w:val="clear" w:color="auto" w:fill="auto"/>
            <w:noWrap/>
            <w:vAlign w:val="center"/>
            <w:hideMark/>
          </w:tcPr>
          <w:p w14:paraId="61F84D92" w14:textId="56FEC1C8"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$579</w:t>
            </w:r>
          </w:p>
        </w:tc>
        <w:tc>
          <w:tcPr>
            <w:tcW w:w="303" w:type="pct"/>
            <w:tcBorders>
              <w:top w:val="nil"/>
              <w:left w:val="nil"/>
              <w:bottom w:val="single" w:sz="4" w:space="0" w:color="auto"/>
              <w:right w:val="single" w:sz="4" w:space="0" w:color="auto"/>
            </w:tcBorders>
            <w:shd w:val="clear" w:color="auto" w:fill="auto"/>
            <w:noWrap/>
            <w:vAlign w:val="center"/>
            <w:hideMark/>
          </w:tcPr>
          <w:p w14:paraId="0DC4C869" w14:textId="3A36A073"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$170</w:t>
            </w:r>
          </w:p>
        </w:tc>
        <w:tc>
          <w:tcPr>
            <w:tcW w:w="380" w:type="pct"/>
            <w:tcBorders>
              <w:top w:val="nil"/>
              <w:left w:val="nil"/>
              <w:bottom w:val="single" w:sz="4" w:space="0" w:color="auto"/>
              <w:right w:val="single" w:sz="4" w:space="0" w:color="auto"/>
            </w:tcBorders>
            <w:shd w:val="clear" w:color="auto" w:fill="auto"/>
            <w:noWrap/>
            <w:vAlign w:val="center"/>
            <w:hideMark/>
          </w:tcPr>
          <w:p w14:paraId="51492CF9" w14:textId="60B84273"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$29</w:t>
            </w:r>
            <w:r w:rsidR="00C80708">
              <w:rPr>
                <w:rFonts w:ascii="Calibri Light" w:hAnsi="Calibri Light" w:cs="Calibri Light"/>
                <w:color w:val="000000"/>
                <w:sz w:val="20"/>
                <w:szCs w:val="20"/>
              </w:rPr>
              <w:t>5</w:t>
            </w:r>
          </w:p>
        </w:tc>
        <w:tc>
          <w:tcPr>
            <w:tcW w:w="303" w:type="pct"/>
            <w:tcBorders>
              <w:top w:val="nil"/>
              <w:left w:val="nil"/>
              <w:bottom w:val="single" w:sz="4" w:space="0" w:color="auto"/>
              <w:right w:val="single" w:sz="4" w:space="0" w:color="auto"/>
            </w:tcBorders>
            <w:shd w:val="clear" w:color="auto" w:fill="auto"/>
            <w:noWrap/>
            <w:vAlign w:val="center"/>
            <w:hideMark/>
          </w:tcPr>
          <w:p w14:paraId="7F4F3B92" w14:textId="099C967E"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$85</w:t>
            </w:r>
          </w:p>
        </w:tc>
        <w:tc>
          <w:tcPr>
            <w:tcW w:w="377" w:type="pct"/>
            <w:tcBorders>
              <w:top w:val="nil"/>
              <w:left w:val="nil"/>
              <w:bottom w:val="single" w:sz="4" w:space="0" w:color="auto"/>
              <w:right w:val="single" w:sz="4" w:space="0" w:color="auto"/>
            </w:tcBorders>
            <w:shd w:val="clear" w:color="auto" w:fill="auto"/>
            <w:noWrap/>
            <w:vAlign w:val="center"/>
            <w:hideMark/>
          </w:tcPr>
          <w:p w14:paraId="1DAD5E8E" w14:textId="35F8B473"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$262</w:t>
            </w:r>
          </w:p>
        </w:tc>
        <w:tc>
          <w:tcPr>
            <w:tcW w:w="266" w:type="pct"/>
            <w:tcBorders>
              <w:top w:val="nil"/>
              <w:left w:val="nil"/>
              <w:bottom w:val="single" w:sz="4" w:space="0" w:color="auto"/>
              <w:right w:val="single" w:sz="4" w:space="0" w:color="auto"/>
            </w:tcBorders>
            <w:shd w:val="clear" w:color="auto" w:fill="auto"/>
            <w:noWrap/>
            <w:vAlign w:val="center"/>
            <w:hideMark/>
          </w:tcPr>
          <w:p w14:paraId="1F1133A5" w14:textId="33E6A4C1"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$74</w:t>
            </w:r>
          </w:p>
        </w:tc>
        <w:tc>
          <w:tcPr>
            <w:tcW w:w="292" w:type="pct"/>
            <w:tcBorders>
              <w:top w:val="nil"/>
              <w:left w:val="nil"/>
              <w:bottom w:val="single" w:sz="4" w:space="0" w:color="auto"/>
              <w:right w:val="single" w:sz="4" w:space="0" w:color="auto"/>
            </w:tcBorders>
            <w:shd w:val="clear" w:color="auto" w:fill="auto"/>
            <w:noWrap/>
            <w:vAlign w:val="center"/>
            <w:hideMark/>
          </w:tcPr>
          <w:p w14:paraId="71F71469" w14:textId="0EE3A188"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$104</w:t>
            </w:r>
          </w:p>
        </w:tc>
        <w:tc>
          <w:tcPr>
            <w:tcW w:w="266" w:type="pct"/>
            <w:tcBorders>
              <w:top w:val="nil"/>
              <w:left w:val="nil"/>
              <w:bottom w:val="single" w:sz="4" w:space="0" w:color="auto"/>
              <w:right w:val="single" w:sz="4" w:space="0" w:color="auto"/>
            </w:tcBorders>
            <w:shd w:val="clear" w:color="auto" w:fill="auto"/>
            <w:noWrap/>
            <w:vAlign w:val="center"/>
            <w:hideMark/>
          </w:tcPr>
          <w:p w14:paraId="2ED6E752" w14:textId="3F7BDD59"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$21</w:t>
            </w:r>
          </w:p>
        </w:tc>
        <w:tc>
          <w:tcPr>
            <w:tcW w:w="813" w:type="pct"/>
            <w:vMerge/>
            <w:tcBorders>
              <w:left w:val="nil"/>
              <w:right w:val="single" w:sz="4" w:space="0" w:color="auto"/>
            </w:tcBorders>
            <w:shd w:val="clear" w:color="000000" w:fill="FFFFFF"/>
            <w:noWrap/>
            <w:vAlign w:val="center"/>
          </w:tcPr>
          <w:p w14:paraId="05751347" w14:textId="34567545"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p>
        </w:tc>
      </w:tr>
      <w:tr w:rsidR="00D764E5" w:rsidRPr="00991435" w14:paraId="7D58A29F" w14:textId="77777777" w:rsidTr="00D764E5">
        <w:trPr>
          <w:trHeight w:val="510"/>
          <w:jc w:val="center"/>
        </w:trPr>
        <w:tc>
          <w:tcPr>
            <w:tcW w:w="814" w:type="pct"/>
            <w:vMerge/>
            <w:tcBorders>
              <w:top w:val="nil"/>
              <w:left w:val="single" w:sz="4" w:space="0" w:color="auto"/>
              <w:bottom w:val="single" w:sz="4" w:space="0" w:color="000000"/>
              <w:right w:val="single" w:sz="4" w:space="0" w:color="auto"/>
            </w:tcBorders>
            <w:vAlign w:val="center"/>
            <w:hideMark/>
          </w:tcPr>
          <w:p w14:paraId="4EB68B81" w14:textId="77777777" w:rsidR="00D764E5" w:rsidRPr="00991435" w:rsidRDefault="00D764E5" w:rsidP="0072324B">
            <w:pPr>
              <w:spacing w:after="0" w:line="240" w:lineRule="auto"/>
              <w:rPr>
                <w:rFonts w:asciiTheme="majorHAnsi" w:eastAsia="Times New Roman" w:hAnsiTheme="majorHAnsi" w:cstheme="majorHAnsi"/>
                <w:color w:val="000000"/>
                <w:sz w:val="20"/>
                <w:szCs w:val="20"/>
                <w:lang w:eastAsia="es-PE"/>
              </w:rPr>
            </w:pPr>
          </w:p>
        </w:tc>
        <w:tc>
          <w:tcPr>
            <w:tcW w:w="776" w:type="pct"/>
            <w:tcBorders>
              <w:top w:val="nil"/>
              <w:left w:val="nil"/>
              <w:bottom w:val="single" w:sz="4" w:space="0" w:color="auto"/>
              <w:right w:val="single" w:sz="4" w:space="0" w:color="auto"/>
            </w:tcBorders>
            <w:shd w:val="clear" w:color="auto" w:fill="auto"/>
            <w:vAlign w:val="center"/>
            <w:hideMark/>
          </w:tcPr>
          <w:p w14:paraId="4C12B964" w14:textId="77777777"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sidRPr="00991435">
              <w:rPr>
                <w:rFonts w:asciiTheme="majorHAnsi" w:eastAsia="Times New Roman" w:hAnsiTheme="majorHAnsi" w:cstheme="majorHAnsi"/>
                <w:color w:val="000000"/>
                <w:sz w:val="20"/>
                <w:szCs w:val="20"/>
                <w:lang w:eastAsia="es-PE"/>
              </w:rPr>
              <w:t>Sup. vista mar</w:t>
            </w:r>
          </w:p>
        </w:tc>
        <w:tc>
          <w:tcPr>
            <w:tcW w:w="408" w:type="pct"/>
            <w:tcBorders>
              <w:top w:val="nil"/>
              <w:left w:val="nil"/>
              <w:bottom w:val="single" w:sz="4" w:space="0" w:color="auto"/>
              <w:right w:val="single" w:sz="4" w:space="0" w:color="auto"/>
            </w:tcBorders>
            <w:shd w:val="clear" w:color="auto" w:fill="auto"/>
            <w:noWrap/>
            <w:vAlign w:val="center"/>
            <w:hideMark/>
          </w:tcPr>
          <w:p w14:paraId="055F0FE4" w14:textId="0376C64A"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$635</w:t>
            </w:r>
          </w:p>
        </w:tc>
        <w:tc>
          <w:tcPr>
            <w:tcW w:w="303" w:type="pct"/>
            <w:tcBorders>
              <w:top w:val="nil"/>
              <w:left w:val="nil"/>
              <w:bottom w:val="single" w:sz="4" w:space="0" w:color="auto"/>
              <w:right w:val="single" w:sz="4" w:space="0" w:color="auto"/>
            </w:tcBorders>
            <w:shd w:val="clear" w:color="auto" w:fill="auto"/>
            <w:noWrap/>
            <w:vAlign w:val="center"/>
            <w:hideMark/>
          </w:tcPr>
          <w:p w14:paraId="2AF15A26" w14:textId="1F0A7D80"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$189</w:t>
            </w:r>
          </w:p>
        </w:tc>
        <w:tc>
          <w:tcPr>
            <w:tcW w:w="380" w:type="pct"/>
            <w:tcBorders>
              <w:top w:val="nil"/>
              <w:left w:val="nil"/>
              <w:bottom w:val="single" w:sz="4" w:space="0" w:color="auto"/>
              <w:right w:val="single" w:sz="4" w:space="0" w:color="auto"/>
            </w:tcBorders>
            <w:shd w:val="clear" w:color="auto" w:fill="auto"/>
            <w:noWrap/>
            <w:vAlign w:val="center"/>
            <w:hideMark/>
          </w:tcPr>
          <w:p w14:paraId="081C1FC0" w14:textId="275606E1"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$32</w:t>
            </w:r>
            <w:r w:rsidR="00C80708">
              <w:rPr>
                <w:rFonts w:ascii="Calibri Light" w:hAnsi="Calibri Light" w:cs="Calibri Light"/>
                <w:color w:val="000000"/>
                <w:sz w:val="20"/>
                <w:szCs w:val="20"/>
              </w:rPr>
              <w:t>5</w:t>
            </w:r>
          </w:p>
        </w:tc>
        <w:tc>
          <w:tcPr>
            <w:tcW w:w="303" w:type="pct"/>
            <w:tcBorders>
              <w:top w:val="nil"/>
              <w:left w:val="nil"/>
              <w:bottom w:val="single" w:sz="4" w:space="0" w:color="auto"/>
              <w:right w:val="single" w:sz="4" w:space="0" w:color="auto"/>
            </w:tcBorders>
            <w:shd w:val="clear" w:color="auto" w:fill="auto"/>
            <w:noWrap/>
            <w:vAlign w:val="center"/>
            <w:hideMark/>
          </w:tcPr>
          <w:p w14:paraId="39FAC837" w14:textId="450127C1"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$94</w:t>
            </w:r>
          </w:p>
        </w:tc>
        <w:tc>
          <w:tcPr>
            <w:tcW w:w="377" w:type="pct"/>
            <w:tcBorders>
              <w:top w:val="nil"/>
              <w:left w:val="nil"/>
              <w:bottom w:val="single" w:sz="4" w:space="0" w:color="auto"/>
              <w:right w:val="single" w:sz="4" w:space="0" w:color="auto"/>
            </w:tcBorders>
            <w:shd w:val="clear" w:color="auto" w:fill="auto"/>
            <w:noWrap/>
            <w:vAlign w:val="center"/>
            <w:hideMark/>
          </w:tcPr>
          <w:p w14:paraId="64DFBA0C" w14:textId="4EB8C204"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$281</w:t>
            </w:r>
          </w:p>
        </w:tc>
        <w:tc>
          <w:tcPr>
            <w:tcW w:w="266" w:type="pct"/>
            <w:tcBorders>
              <w:top w:val="nil"/>
              <w:left w:val="nil"/>
              <w:bottom w:val="single" w:sz="4" w:space="0" w:color="auto"/>
              <w:right w:val="single" w:sz="4" w:space="0" w:color="auto"/>
            </w:tcBorders>
            <w:shd w:val="clear" w:color="auto" w:fill="auto"/>
            <w:noWrap/>
            <w:vAlign w:val="center"/>
            <w:hideMark/>
          </w:tcPr>
          <w:p w14:paraId="75F156EB" w14:textId="64F209EA"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$80</w:t>
            </w:r>
          </w:p>
        </w:tc>
        <w:tc>
          <w:tcPr>
            <w:tcW w:w="292" w:type="pct"/>
            <w:tcBorders>
              <w:top w:val="nil"/>
              <w:left w:val="nil"/>
              <w:bottom w:val="single" w:sz="4" w:space="0" w:color="auto"/>
              <w:right w:val="single" w:sz="4" w:space="0" w:color="auto"/>
            </w:tcBorders>
            <w:shd w:val="clear" w:color="auto" w:fill="auto"/>
            <w:noWrap/>
            <w:vAlign w:val="center"/>
            <w:hideMark/>
          </w:tcPr>
          <w:p w14:paraId="46A0592D" w14:textId="4261251B"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$104</w:t>
            </w:r>
          </w:p>
        </w:tc>
        <w:tc>
          <w:tcPr>
            <w:tcW w:w="266" w:type="pct"/>
            <w:tcBorders>
              <w:top w:val="nil"/>
              <w:left w:val="nil"/>
              <w:bottom w:val="single" w:sz="4" w:space="0" w:color="auto"/>
              <w:right w:val="single" w:sz="4" w:space="0" w:color="auto"/>
            </w:tcBorders>
            <w:shd w:val="clear" w:color="auto" w:fill="auto"/>
            <w:noWrap/>
            <w:vAlign w:val="center"/>
            <w:hideMark/>
          </w:tcPr>
          <w:p w14:paraId="1089EB18" w14:textId="65CC59BB"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sz w:val="20"/>
                <w:szCs w:val="20"/>
              </w:rPr>
              <w:t>$21</w:t>
            </w:r>
          </w:p>
        </w:tc>
        <w:tc>
          <w:tcPr>
            <w:tcW w:w="813" w:type="pct"/>
            <w:vMerge/>
            <w:tcBorders>
              <w:left w:val="nil"/>
              <w:bottom w:val="single" w:sz="4" w:space="0" w:color="auto"/>
              <w:right w:val="single" w:sz="4" w:space="0" w:color="auto"/>
            </w:tcBorders>
            <w:shd w:val="clear" w:color="000000" w:fill="FFFFFF"/>
            <w:noWrap/>
            <w:vAlign w:val="center"/>
          </w:tcPr>
          <w:p w14:paraId="160C9FBC" w14:textId="73DD98E0" w:rsidR="00D764E5" w:rsidRPr="00991435" w:rsidRDefault="00D764E5" w:rsidP="0072324B">
            <w:pPr>
              <w:spacing w:after="0" w:line="240" w:lineRule="auto"/>
              <w:jc w:val="center"/>
              <w:rPr>
                <w:rFonts w:asciiTheme="majorHAnsi" w:eastAsia="Times New Roman" w:hAnsiTheme="majorHAnsi" w:cstheme="majorHAnsi"/>
                <w:color w:val="000000"/>
                <w:sz w:val="20"/>
                <w:szCs w:val="20"/>
                <w:lang w:eastAsia="es-PE"/>
              </w:rPr>
            </w:pPr>
          </w:p>
        </w:tc>
      </w:tr>
    </w:tbl>
    <w:p w14:paraId="44C06F99" w14:textId="77777777" w:rsidR="00C464E4" w:rsidRDefault="00C464E4" w:rsidP="009A412E">
      <w:pPr>
        <w:widowControl w:val="0"/>
        <w:suppressAutoHyphens/>
        <w:spacing w:after="0" w:line="240" w:lineRule="auto"/>
        <w:rPr>
          <w:rFonts w:ascii="Calibri Light" w:eastAsia="Arial" w:hAnsi="Calibri Light" w:cs="Calibri Light"/>
          <w:b/>
          <w:bCs/>
        </w:rPr>
      </w:pPr>
    </w:p>
    <w:p w14:paraId="762E1612" w14:textId="7D0E8FE9" w:rsidR="006A13ED" w:rsidRDefault="006A13ED" w:rsidP="009A412E">
      <w:pPr>
        <w:widowControl w:val="0"/>
        <w:suppressAutoHyphens/>
        <w:spacing w:after="0" w:line="240" w:lineRule="auto"/>
        <w:rPr>
          <w:rFonts w:ascii="Calibri Light" w:eastAsia="Arial" w:hAnsi="Calibri Light" w:cs="Calibri Light"/>
          <w:b/>
          <w:bCs/>
        </w:rPr>
      </w:pPr>
      <w:r>
        <w:rPr>
          <w:rFonts w:ascii="Calibri Light" w:eastAsia="Arial" w:hAnsi="Calibri Light" w:cs="Calibri Light"/>
          <w:b/>
          <w:bCs/>
        </w:rPr>
        <w:t>Nota importante:</w:t>
      </w:r>
    </w:p>
    <w:p w14:paraId="447DB744" w14:textId="1257F02D" w:rsidR="008346F7" w:rsidRDefault="008346F7" w:rsidP="009A412E">
      <w:pPr>
        <w:widowControl w:val="0"/>
        <w:suppressAutoHyphens/>
        <w:spacing w:after="0" w:line="240" w:lineRule="auto"/>
        <w:rPr>
          <w:rFonts w:ascii="Calibri Light" w:eastAsia="Arial" w:hAnsi="Calibri Light" w:cs="Calibri Light"/>
          <w:b/>
          <w:bCs/>
        </w:rPr>
      </w:pPr>
      <w:r>
        <w:rPr>
          <w:rFonts w:ascii="Calibri Light" w:eastAsia="Arial" w:hAnsi="Calibri Light" w:cs="Calibri Light"/>
          <w:b/>
          <w:bCs/>
        </w:rPr>
        <w:t xml:space="preserve">-Plan </w:t>
      </w:r>
      <w:r w:rsidR="007F5F2A">
        <w:rPr>
          <w:rFonts w:ascii="Calibri Light" w:eastAsia="Arial" w:hAnsi="Calibri Light" w:cs="Calibri Light"/>
          <w:b/>
          <w:bCs/>
        </w:rPr>
        <w:t>PCDA: Desayuno americano</w:t>
      </w:r>
    </w:p>
    <w:p w14:paraId="7F31D548" w14:textId="1FCC93C8" w:rsidR="006A13ED" w:rsidRDefault="006A13ED" w:rsidP="009A412E">
      <w:pPr>
        <w:widowControl w:val="0"/>
        <w:suppressAutoHyphens/>
        <w:spacing w:after="0" w:line="240" w:lineRule="auto"/>
        <w:rPr>
          <w:rFonts w:ascii="Calibri Light" w:eastAsia="Arial" w:hAnsi="Calibri Light" w:cs="Calibri Light"/>
          <w:b/>
          <w:bCs/>
        </w:rPr>
      </w:pPr>
      <w:r>
        <w:rPr>
          <w:rFonts w:ascii="Calibri Light" w:eastAsia="Arial" w:hAnsi="Calibri Light" w:cs="Calibri Light"/>
          <w:b/>
          <w:bCs/>
        </w:rPr>
        <w:t xml:space="preserve">-CHD </w:t>
      </w:r>
      <w:r w:rsidR="00763C76">
        <w:rPr>
          <w:rFonts w:ascii="Calibri Light" w:eastAsia="Arial" w:hAnsi="Calibri Light" w:cs="Calibri Light"/>
          <w:b/>
          <w:bCs/>
        </w:rPr>
        <w:t>de 03 a 12 años.</w:t>
      </w:r>
    </w:p>
    <w:p w14:paraId="46CE2489" w14:textId="1973E147" w:rsidR="00187181" w:rsidRDefault="00187181" w:rsidP="009A412E">
      <w:pPr>
        <w:widowControl w:val="0"/>
        <w:suppressAutoHyphens/>
        <w:spacing w:after="0" w:line="240" w:lineRule="auto"/>
        <w:rPr>
          <w:rFonts w:ascii="Calibri Light" w:eastAsia="Arial" w:hAnsi="Calibri Light" w:cs="Calibri Light"/>
          <w:b/>
          <w:bCs/>
        </w:rPr>
      </w:pPr>
      <w:r>
        <w:rPr>
          <w:rFonts w:ascii="Calibri Light" w:eastAsia="Arial" w:hAnsi="Calibri Light" w:cs="Calibri Light"/>
          <w:b/>
          <w:bCs/>
        </w:rPr>
        <w:t>-</w:t>
      </w:r>
      <w:r w:rsidR="00DC0FB9">
        <w:rPr>
          <w:rFonts w:ascii="Calibri Light" w:eastAsia="Arial" w:hAnsi="Calibri Light" w:cs="Calibri Light"/>
          <w:b/>
          <w:bCs/>
        </w:rPr>
        <w:t>Aplica suplemento para traslados nocturnos.</w:t>
      </w:r>
    </w:p>
    <w:p w14:paraId="57F1C2D8" w14:textId="77777777" w:rsidR="009A412E" w:rsidRPr="00C464E4" w:rsidRDefault="009A412E" w:rsidP="009A412E">
      <w:pPr>
        <w:widowControl w:val="0"/>
        <w:suppressAutoHyphens/>
        <w:spacing w:after="0" w:line="240" w:lineRule="auto"/>
        <w:rPr>
          <w:rFonts w:ascii="Calibri Light" w:eastAsia="Arial" w:hAnsi="Calibri Light" w:cs="Calibri Light"/>
          <w:b/>
          <w:bCs/>
        </w:rPr>
      </w:pPr>
    </w:p>
    <w:p w14:paraId="1B610E0A" w14:textId="77777777" w:rsidR="005E047B" w:rsidRPr="00FF045C" w:rsidRDefault="005E047B" w:rsidP="005E047B">
      <w:pPr>
        <w:spacing w:after="0" w:line="240" w:lineRule="auto"/>
        <w:jc w:val="both"/>
        <w:rPr>
          <w:rFonts w:asciiTheme="majorHAnsi" w:eastAsia="Arial" w:hAnsiTheme="majorHAnsi" w:cstheme="majorHAnsi"/>
          <w:b/>
          <w:bCs/>
          <w:sz w:val="20"/>
          <w:szCs w:val="20"/>
          <w:lang w:val="es-ES_tradnl" w:eastAsia="es-ES_tradnl"/>
        </w:rPr>
      </w:pPr>
      <w:r w:rsidRPr="00FF045C">
        <w:rPr>
          <w:rFonts w:asciiTheme="majorHAnsi" w:hAnsiTheme="majorHAnsi" w:cstheme="majorHAnsi"/>
          <w:b/>
          <w:bCs/>
          <w:sz w:val="20"/>
          <w:szCs w:val="20"/>
          <w:lang w:val="es-ES_tradnl" w:eastAsia="es-ES_tradnl"/>
        </w:rPr>
        <w:t>Generales</w:t>
      </w:r>
      <w:r w:rsidRPr="00FF045C">
        <w:rPr>
          <w:rFonts w:asciiTheme="majorHAnsi" w:eastAsia="Arial" w:hAnsiTheme="majorHAnsi" w:cstheme="majorHAnsi"/>
          <w:b/>
          <w:bCs/>
          <w:sz w:val="20"/>
          <w:szCs w:val="20"/>
          <w:lang w:val="es-ES_tradnl" w:eastAsia="es-ES_tradnl"/>
        </w:rPr>
        <w:t>:</w:t>
      </w:r>
    </w:p>
    <w:p w14:paraId="756464D4" w14:textId="77777777" w:rsidR="005E047B" w:rsidRPr="00901BC9" w:rsidRDefault="005E047B" w:rsidP="005E047B">
      <w:pPr>
        <w:pStyle w:val="Prrafodelista"/>
        <w:numPr>
          <w:ilvl w:val="0"/>
          <w:numId w:val="38"/>
        </w:numPr>
        <w:spacing w:after="0" w:line="240" w:lineRule="auto"/>
        <w:jc w:val="both"/>
        <w:rPr>
          <w:rFonts w:asciiTheme="majorHAnsi" w:hAnsiTheme="majorHAnsi" w:cstheme="majorHAnsi"/>
          <w:sz w:val="20"/>
          <w:szCs w:val="20"/>
        </w:rPr>
      </w:pPr>
      <w:r w:rsidRPr="00901BC9">
        <w:rPr>
          <w:rFonts w:asciiTheme="majorHAnsi" w:hAnsiTheme="majorHAnsi" w:cstheme="majorHAnsi"/>
          <w:sz w:val="20"/>
          <w:szCs w:val="20"/>
        </w:rPr>
        <w:t>Tarifas</w:t>
      </w:r>
      <w:r w:rsidRPr="00901BC9">
        <w:rPr>
          <w:rFonts w:asciiTheme="majorHAnsi" w:eastAsia="Tahoma" w:hAnsiTheme="majorHAnsi" w:cstheme="majorHAnsi"/>
          <w:sz w:val="20"/>
          <w:szCs w:val="20"/>
        </w:rPr>
        <w:t xml:space="preserve"> 10% </w:t>
      </w:r>
      <w:r w:rsidRPr="00901BC9">
        <w:rPr>
          <w:rFonts w:asciiTheme="majorHAnsi" w:hAnsiTheme="majorHAnsi" w:cstheme="majorHAnsi"/>
          <w:sz w:val="20"/>
          <w:szCs w:val="20"/>
        </w:rPr>
        <w:t>comisionables</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incluido</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igv</w:t>
      </w:r>
    </w:p>
    <w:p w14:paraId="277D18FF" w14:textId="77777777" w:rsidR="005E047B" w:rsidRPr="00901BC9" w:rsidRDefault="005E047B" w:rsidP="005E047B">
      <w:pPr>
        <w:pStyle w:val="Prrafodelista"/>
        <w:numPr>
          <w:ilvl w:val="0"/>
          <w:numId w:val="38"/>
        </w:numPr>
        <w:spacing w:after="0" w:line="240" w:lineRule="auto"/>
        <w:jc w:val="both"/>
        <w:rPr>
          <w:rFonts w:asciiTheme="majorHAnsi" w:eastAsia="Arial" w:hAnsiTheme="majorHAnsi" w:cstheme="majorHAnsi"/>
          <w:sz w:val="20"/>
          <w:szCs w:val="20"/>
        </w:rPr>
      </w:pPr>
      <w:r w:rsidRPr="00901BC9">
        <w:rPr>
          <w:rFonts w:asciiTheme="majorHAnsi" w:eastAsia="Tahoma" w:hAnsiTheme="majorHAnsi" w:cstheme="majorHAnsi"/>
          <w:sz w:val="20"/>
          <w:szCs w:val="20"/>
        </w:rPr>
        <w:t xml:space="preserve">$5 </w:t>
      </w:r>
      <w:r w:rsidRPr="00901BC9">
        <w:rPr>
          <w:rFonts w:asciiTheme="majorHAnsi" w:hAnsiTheme="majorHAnsi" w:cstheme="majorHAnsi"/>
          <w:sz w:val="20"/>
          <w:szCs w:val="20"/>
        </w:rPr>
        <w:t>dólares</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de</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incentivo</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por</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pax</w:t>
      </w:r>
      <w:r w:rsidRPr="00901BC9">
        <w:rPr>
          <w:rFonts w:asciiTheme="majorHAnsi" w:eastAsia="Tahoma" w:hAnsiTheme="majorHAnsi" w:cstheme="majorHAnsi"/>
          <w:sz w:val="20"/>
          <w:szCs w:val="20"/>
        </w:rPr>
        <w:t>.</w:t>
      </w:r>
      <w:r w:rsidRPr="00901BC9">
        <w:rPr>
          <w:rFonts w:asciiTheme="majorHAnsi" w:eastAsia="Arial" w:hAnsiTheme="majorHAnsi" w:cstheme="majorHAnsi"/>
          <w:sz w:val="20"/>
          <w:szCs w:val="20"/>
        </w:rPr>
        <w:t xml:space="preserve"> </w:t>
      </w:r>
    </w:p>
    <w:p w14:paraId="0534AB68" w14:textId="77777777" w:rsidR="005E047B" w:rsidRPr="00901BC9" w:rsidRDefault="005E047B" w:rsidP="005E047B">
      <w:pPr>
        <w:pStyle w:val="Prrafodelista"/>
        <w:numPr>
          <w:ilvl w:val="0"/>
          <w:numId w:val="38"/>
        </w:numPr>
        <w:spacing w:after="0" w:line="240" w:lineRule="auto"/>
        <w:jc w:val="both"/>
        <w:rPr>
          <w:rFonts w:asciiTheme="majorHAnsi" w:eastAsia="Arial" w:hAnsiTheme="majorHAnsi" w:cstheme="majorHAnsi"/>
          <w:sz w:val="20"/>
          <w:szCs w:val="20"/>
        </w:rPr>
      </w:pPr>
      <w:r w:rsidRPr="00901BC9">
        <w:rPr>
          <w:rFonts w:asciiTheme="majorHAnsi" w:eastAsia="Arial" w:hAnsiTheme="majorHAnsi" w:cstheme="majorHAnsi"/>
          <w:sz w:val="20"/>
          <w:szCs w:val="20"/>
        </w:rPr>
        <w:t>Tarifas varían sin previo aviso</w:t>
      </w:r>
    </w:p>
    <w:p w14:paraId="36958916" w14:textId="681EA6C2" w:rsidR="005E047B" w:rsidRPr="00901BC9" w:rsidRDefault="005E047B" w:rsidP="005E047B">
      <w:pPr>
        <w:pStyle w:val="NormalWeb"/>
        <w:numPr>
          <w:ilvl w:val="0"/>
          <w:numId w:val="38"/>
        </w:numPr>
        <w:spacing w:before="0" w:beforeAutospacing="0" w:after="0" w:afterAutospacing="0"/>
        <w:jc w:val="both"/>
        <w:textAlignment w:val="baseline"/>
        <w:rPr>
          <w:rFonts w:asciiTheme="majorHAnsi" w:hAnsiTheme="majorHAnsi" w:cstheme="majorHAnsi"/>
          <w:sz w:val="20"/>
          <w:szCs w:val="20"/>
        </w:rPr>
      </w:pPr>
      <w:r w:rsidRPr="00901BC9">
        <w:rPr>
          <w:rFonts w:ascii="Calibri" w:hAnsi="Calibri" w:cs="Calibri"/>
          <w:sz w:val="20"/>
          <w:szCs w:val="20"/>
        </w:rPr>
        <w:t xml:space="preserve">Valido para reservar hasta </w:t>
      </w:r>
      <w:r>
        <w:rPr>
          <w:rFonts w:ascii="Calibri" w:hAnsi="Calibri" w:cs="Calibri"/>
          <w:sz w:val="20"/>
          <w:szCs w:val="20"/>
        </w:rPr>
        <w:t xml:space="preserve">el </w:t>
      </w:r>
      <w:r w:rsidR="00EC7502">
        <w:rPr>
          <w:rFonts w:ascii="Calibri" w:hAnsi="Calibri" w:cs="Calibri"/>
          <w:sz w:val="20"/>
          <w:szCs w:val="20"/>
        </w:rPr>
        <w:t>3</w:t>
      </w:r>
      <w:r w:rsidR="00662D5A">
        <w:rPr>
          <w:rFonts w:ascii="Calibri" w:hAnsi="Calibri" w:cs="Calibri"/>
          <w:sz w:val="20"/>
          <w:szCs w:val="20"/>
        </w:rPr>
        <w:t>0 de junio</w:t>
      </w:r>
      <w:r>
        <w:rPr>
          <w:rFonts w:ascii="Calibri" w:hAnsi="Calibri" w:cs="Calibri"/>
          <w:sz w:val="20"/>
          <w:szCs w:val="20"/>
        </w:rPr>
        <w:t xml:space="preserve"> del 2025</w:t>
      </w:r>
      <w:r w:rsidRPr="00901BC9">
        <w:rPr>
          <w:rFonts w:ascii="Calibri" w:hAnsi="Calibri" w:cs="Calibri"/>
          <w:sz w:val="20"/>
          <w:szCs w:val="20"/>
        </w:rPr>
        <w:t>.</w:t>
      </w:r>
    </w:p>
    <w:p w14:paraId="21B8E750" w14:textId="77777777" w:rsidR="005E047B" w:rsidRPr="00901BC9" w:rsidRDefault="005E047B" w:rsidP="005E047B">
      <w:pPr>
        <w:pStyle w:val="NormalWeb"/>
        <w:numPr>
          <w:ilvl w:val="0"/>
          <w:numId w:val="38"/>
        </w:numPr>
        <w:spacing w:before="0" w:beforeAutospacing="0" w:after="0" w:afterAutospacing="0"/>
        <w:jc w:val="both"/>
        <w:textAlignment w:val="baseline"/>
        <w:rPr>
          <w:rFonts w:asciiTheme="majorHAnsi" w:hAnsiTheme="majorHAnsi" w:cstheme="majorHAnsi"/>
          <w:sz w:val="20"/>
          <w:szCs w:val="20"/>
        </w:rPr>
      </w:pPr>
      <w:r w:rsidRPr="00901BC9">
        <w:rPr>
          <w:rFonts w:asciiTheme="majorHAnsi" w:hAnsiTheme="majorHAnsi" w:cstheme="majorHAnsi"/>
          <w:sz w:val="20"/>
          <w:szCs w:val="20"/>
        </w:rPr>
        <w:t>No hay mínimo de pax</w:t>
      </w:r>
    </w:p>
    <w:p w14:paraId="328613F0"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Debido</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a</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los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múltiples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cambios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que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ocurren</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diariamente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en</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turismo</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estos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precios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deben</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ser</w:t>
      </w:r>
      <w:r w:rsidRPr="00FF045C">
        <w:rPr>
          <w:rFonts w:asciiTheme="majorHAnsi" w:eastAsia="Arial" w:hAnsiTheme="majorHAnsi" w:cstheme="majorHAnsi"/>
          <w:sz w:val="20"/>
          <w:szCs w:val="20"/>
        </w:rPr>
        <w:t xml:space="preserve"> re</w:t>
      </w:r>
      <w:r w:rsidRPr="00FF045C">
        <w:rPr>
          <w:rFonts w:asciiTheme="majorHAnsi" w:hAnsiTheme="majorHAnsi" w:cstheme="majorHAnsi"/>
          <w:sz w:val="20"/>
          <w:szCs w:val="20"/>
        </w:rPr>
        <w:t>confirmados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al</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momento</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solicitar</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la</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reserva</w:t>
      </w:r>
    </w:p>
    <w:p w14:paraId="5CB7AC09"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no aplican para Feriados, ni fines de semana largos ni fechas importantes en la ciudad</w:t>
      </w:r>
    </w:p>
    <w:p w14:paraId="1F9C2B4C"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 xml:space="preserve">Pagos con tarjeta de crédito consultar modalidad. </w:t>
      </w:r>
    </w:p>
    <w:p w14:paraId="4535C260"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No incluye gastos y servicios no especificados en el programa.</w:t>
      </w:r>
    </w:p>
    <w:p w14:paraId="3A6EA675" w14:textId="7F9121F3" w:rsidR="005E047B" w:rsidRPr="005A05D6" w:rsidRDefault="005E047B" w:rsidP="005E047B">
      <w:pPr>
        <w:pStyle w:val="Prrafodelista"/>
        <w:numPr>
          <w:ilvl w:val="0"/>
          <w:numId w:val="38"/>
        </w:numPr>
        <w:spacing w:after="0" w:line="240" w:lineRule="auto"/>
        <w:jc w:val="both"/>
        <w:rPr>
          <w:rFonts w:asciiTheme="majorHAnsi" w:eastAsia="Arial" w:hAnsiTheme="majorHAnsi" w:cstheme="majorHAnsi"/>
          <w:color w:val="FF0000"/>
          <w:sz w:val="20"/>
          <w:szCs w:val="20"/>
          <w:lang w:val="es-ES_tradnl" w:eastAsia="es-ES_tradnl"/>
        </w:rPr>
      </w:pPr>
      <w:r w:rsidRPr="005A05D6">
        <w:rPr>
          <w:rFonts w:asciiTheme="majorHAnsi" w:hAnsiTheme="majorHAnsi" w:cstheme="majorHAnsi"/>
          <w:b/>
          <w:bCs/>
          <w:color w:val="FF0000"/>
          <w:sz w:val="20"/>
          <w:szCs w:val="20"/>
          <w:lang w:val="es-MX"/>
        </w:rPr>
        <w:t xml:space="preserve">Programa actualizado </w:t>
      </w:r>
      <w:r w:rsidR="00987DF1">
        <w:rPr>
          <w:rFonts w:asciiTheme="majorHAnsi" w:hAnsiTheme="majorHAnsi" w:cstheme="majorHAnsi"/>
          <w:b/>
          <w:bCs/>
          <w:color w:val="FF0000"/>
          <w:sz w:val="20"/>
          <w:szCs w:val="20"/>
          <w:lang w:val="es-MX"/>
        </w:rPr>
        <w:t>0</w:t>
      </w:r>
      <w:r w:rsidR="00662D5A">
        <w:rPr>
          <w:rFonts w:asciiTheme="majorHAnsi" w:hAnsiTheme="majorHAnsi" w:cstheme="majorHAnsi"/>
          <w:b/>
          <w:bCs/>
          <w:color w:val="FF0000"/>
          <w:sz w:val="20"/>
          <w:szCs w:val="20"/>
          <w:lang w:val="es-MX"/>
        </w:rPr>
        <w:t>4 de junio</w:t>
      </w:r>
      <w:r>
        <w:rPr>
          <w:rFonts w:asciiTheme="majorHAnsi" w:hAnsiTheme="majorHAnsi" w:cstheme="majorHAnsi"/>
          <w:b/>
          <w:bCs/>
          <w:color w:val="FF0000"/>
          <w:sz w:val="20"/>
          <w:szCs w:val="20"/>
          <w:lang w:val="es-MX"/>
        </w:rPr>
        <w:t xml:space="preserve"> del 2025.</w:t>
      </w:r>
    </w:p>
    <w:p w14:paraId="41F49837" w14:textId="77777777" w:rsidR="005E047B" w:rsidRPr="00662D5A" w:rsidRDefault="005E047B" w:rsidP="005E047B">
      <w:pPr>
        <w:spacing w:after="0" w:line="240" w:lineRule="auto"/>
        <w:jc w:val="both"/>
        <w:rPr>
          <w:rFonts w:asciiTheme="majorHAnsi" w:hAnsiTheme="majorHAnsi" w:cstheme="majorHAnsi"/>
          <w:b/>
          <w:bCs/>
          <w:sz w:val="20"/>
          <w:szCs w:val="20"/>
          <w:lang w:val="es-ES_tradnl"/>
        </w:rPr>
      </w:pPr>
    </w:p>
    <w:p w14:paraId="5F805B48" w14:textId="77777777" w:rsidR="005E047B" w:rsidRPr="00FF045C" w:rsidRDefault="005E047B" w:rsidP="005E047B">
      <w:p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b/>
          <w:bCs/>
          <w:sz w:val="20"/>
          <w:szCs w:val="20"/>
        </w:rPr>
        <w:t>De las Cancelaciones:</w:t>
      </w:r>
      <w:r w:rsidRPr="00FF045C">
        <w:rPr>
          <w:rFonts w:asciiTheme="majorHAnsi" w:hAnsiTheme="majorHAnsi" w:cstheme="majorHAnsi"/>
          <w:sz w:val="20"/>
          <w:szCs w:val="20"/>
        </w:rPr>
        <w:t xml:space="preserve"> </w:t>
      </w:r>
    </w:p>
    <w:p w14:paraId="5A3AC92C" w14:textId="77777777" w:rsidR="005E047B" w:rsidRPr="00FF045C" w:rsidRDefault="005E047B" w:rsidP="005E047B">
      <w:pPr>
        <w:numPr>
          <w:ilvl w:val="0"/>
          <w:numId w:val="8"/>
        </w:numPr>
        <w:spacing w:after="0" w:line="240" w:lineRule="auto"/>
        <w:ind w:left="567" w:hanging="283"/>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Si se trata de una reserva confirmada para pasajeros individuales, las cancelaciones deberán ser presentadas en la fecha que enviamos en las reservas como plazo máximo de anulación sin pago de NO SHOW.</w:t>
      </w:r>
    </w:p>
    <w:p w14:paraId="1C448C08" w14:textId="77777777" w:rsidR="005E047B" w:rsidRPr="00FF045C" w:rsidRDefault="005E047B" w:rsidP="005E047B">
      <w:pPr>
        <w:numPr>
          <w:ilvl w:val="0"/>
          <w:numId w:val="8"/>
        </w:numPr>
        <w:spacing w:after="0" w:line="240" w:lineRule="auto"/>
        <w:ind w:left="567" w:hanging="283"/>
        <w:jc w:val="both"/>
        <w:rPr>
          <w:rFonts w:asciiTheme="majorHAnsi" w:hAnsiTheme="majorHAnsi" w:cstheme="majorHAnsi"/>
          <w:sz w:val="20"/>
          <w:szCs w:val="20"/>
        </w:rPr>
      </w:pPr>
      <w:r w:rsidRPr="00FF045C">
        <w:rPr>
          <w:rFonts w:asciiTheme="majorHAnsi" w:hAnsiTheme="majorHAnsi" w:cstheme="majorHAnsi"/>
          <w:sz w:val="20"/>
          <w:szCs w:val="20"/>
        </w:rPr>
        <w:t xml:space="preserve">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w:t>
      </w:r>
      <w:r w:rsidRPr="00FF045C">
        <w:rPr>
          <w:rFonts w:asciiTheme="majorHAnsi" w:hAnsiTheme="majorHAnsi" w:cstheme="majorHAnsi"/>
          <w:sz w:val="20"/>
          <w:szCs w:val="20"/>
        </w:rPr>
        <w:lastRenderedPageBreak/>
        <w:t>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4193AE9A" w14:textId="77777777" w:rsidR="005E047B" w:rsidRDefault="005E047B" w:rsidP="005E047B">
      <w:pPr>
        <w:spacing w:after="0" w:line="240" w:lineRule="auto"/>
        <w:jc w:val="both"/>
        <w:rPr>
          <w:rFonts w:asciiTheme="majorHAnsi" w:hAnsiTheme="majorHAnsi" w:cstheme="majorHAnsi"/>
          <w:b/>
          <w:bCs/>
          <w:sz w:val="20"/>
          <w:szCs w:val="20"/>
        </w:rPr>
      </w:pPr>
    </w:p>
    <w:p w14:paraId="599E0F1A" w14:textId="77777777" w:rsidR="005E047B" w:rsidRPr="00FF045C" w:rsidRDefault="005E047B" w:rsidP="005E047B">
      <w:pPr>
        <w:spacing w:after="0" w:line="240" w:lineRule="auto"/>
        <w:jc w:val="both"/>
        <w:rPr>
          <w:rFonts w:asciiTheme="majorHAnsi" w:hAnsiTheme="majorHAnsi" w:cstheme="majorHAnsi"/>
          <w:sz w:val="20"/>
          <w:szCs w:val="20"/>
        </w:rPr>
      </w:pPr>
      <w:r w:rsidRPr="00FF045C">
        <w:rPr>
          <w:rFonts w:asciiTheme="majorHAnsi" w:hAnsiTheme="majorHAnsi" w:cstheme="majorHAnsi"/>
          <w:b/>
          <w:bCs/>
          <w:sz w:val="20"/>
          <w:szCs w:val="20"/>
        </w:rPr>
        <w:t>De la documentación:</w:t>
      </w:r>
      <w:r w:rsidRPr="00FF045C">
        <w:rPr>
          <w:rFonts w:asciiTheme="majorHAnsi" w:hAnsiTheme="majorHAnsi" w:cstheme="majorHAnsi"/>
          <w:sz w:val="20"/>
          <w:szCs w:val="20"/>
        </w:rPr>
        <w:t xml:space="preserve"> </w:t>
      </w:r>
    </w:p>
    <w:p w14:paraId="1FB64B63" w14:textId="77777777" w:rsidR="005E047B" w:rsidRDefault="005E047B" w:rsidP="005E047B">
      <w:pPr>
        <w:numPr>
          <w:ilvl w:val="0"/>
          <w:numId w:val="8"/>
        </w:numPr>
        <w:spacing w:after="0" w:line="240" w:lineRule="auto"/>
        <w:ind w:left="567" w:hanging="283"/>
        <w:jc w:val="both"/>
        <w:rPr>
          <w:rFonts w:asciiTheme="majorHAnsi" w:hAnsiTheme="majorHAnsi" w:cstheme="majorHAnsi"/>
          <w:sz w:val="20"/>
          <w:szCs w:val="20"/>
        </w:rPr>
      </w:pPr>
      <w:r w:rsidRPr="00FF045C">
        <w:rPr>
          <w:rFonts w:asciiTheme="majorHAnsi" w:hAnsiTheme="majorHAnsi" w:cstheme="majorHAnsi"/>
          <w:sz w:val="20"/>
          <w:szCs w:val="20"/>
        </w:rPr>
        <w:t xml:space="preserve">La debida documentación de los pasajeros queda bajo la responsabilidad de la Empresa contratante, como también los trastornos y gastos causados por falta de la misma. Para ingresar en los hoteles, todos los niños o jóvenes menores de 18 años deberán presentar documento de identificación mismo que estén con los padres. </w:t>
      </w:r>
    </w:p>
    <w:p w14:paraId="2F76E0DE" w14:textId="77777777" w:rsidR="005E047B" w:rsidRPr="00430BA5" w:rsidRDefault="005E047B" w:rsidP="005E047B">
      <w:pPr>
        <w:pStyle w:val="Prrafodelista"/>
        <w:numPr>
          <w:ilvl w:val="0"/>
          <w:numId w:val="8"/>
        </w:numPr>
        <w:spacing w:after="0" w:line="240" w:lineRule="auto"/>
        <w:ind w:right="425"/>
        <w:jc w:val="both"/>
        <w:rPr>
          <w:rFonts w:asciiTheme="majorHAnsi" w:hAnsiTheme="majorHAnsi" w:cstheme="majorHAnsi"/>
          <w:sz w:val="20"/>
          <w:szCs w:val="20"/>
        </w:rPr>
      </w:pPr>
      <w:r>
        <w:rPr>
          <w:rFonts w:asciiTheme="majorHAnsi" w:hAnsiTheme="majorHAnsi" w:cstheme="majorHAnsi"/>
          <w:sz w:val="20"/>
          <w:szCs w:val="20"/>
        </w:rPr>
        <w:t>P</w:t>
      </w:r>
      <w:r w:rsidRPr="008D445D">
        <w:rPr>
          <w:rFonts w:asciiTheme="majorHAnsi" w:hAnsiTheme="majorHAnsi" w:cstheme="majorHAnsi"/>
          <w:sz w:val="20"/>
          <w:szCs w:val="20"/>
        </w:rPr>
        <w:t xml:space="preserve">ara entrar a Colombia, Migración Colombia exige que las 24 horas anteriores a tu vuelo, tienes que emitir un reporte de tu estado de salud mediante el formulario de </w:t>
      </w:r>
      <w:hyperlink r:id="rId7" w:history="1">
        <w:proofErr w:type="spellStart"/>
        <w:r w:rsidRPr="008D445D">
          <w:rPr>
            <w:rStyle w:val="Hipervnculo"/>
            <w:rFonts w:asciiTheme="majorHAnsi" w:hAnsiTheme="majorHAnsi" w:cstheme="majorHAnsi"/>
            <w:sz w:val="20"/>
            <w:szCs w:val="20"/>
          </w:rPr>
          <w:t>Check-Mig</w:t>
        </w:r>
        <w:proofErr w:type="spellEnd"/>
      </w:hyperlink>
      <w:r w:rsidRPr="008D445D">
        <w:rPr>
          <w:rFonts w:asciiTheme="majorHAnsi" w:hAnsiTheme="majorHAnsi" w:cstheme="majorHAnsi"/>
          <w:sz w:val="20"/>
          <w:szCs w:val="20"/>
        </w:rPr>
        <w:t xml:space="preserve"> en línea.</w:t>
      </w:r>
    </w:p>
    <w:p w14:paraId="7E9D7E8F" w14:textId="77777777" w:rsidR="005E047B" w:rsidRDefault="005E047B" w:rsidP="005E047B">
      <w:pPr>
        <w:spacing w:after="0" w:line="240" w:lineRule="auto"/>
        <w:jc w:val="both"/>
        <w:rPr>
          <w:rFonts w:asciiTheme="majorHAnsi" w:hAnsiTheme="majorHAnsi" w:cstheme="majorHAnsi"/>
          <w:sz w:val="20"/>
          <w:szCs w:val="20"/>
        </w:rPr>
      </w:pPr>
    </w:p>
    <w:p w14:paraId="7B0D32F3" w14:textId="77777777" w:rsidR="005E047B" w:rsidRDefault="005E047B" w:rsidP="005E047B">
      <w:pPr>
        <w:spacing w:after="0" w:line="240" w:lineRule="auto"/>
        <w:jc w:val="both"/>
        <w:rPr>
          <w:rFonts w:asciiTheme="majorHAnsi" w:hAnsiTheme="majorHAnsi" w:cstheme="majorHAnsi"/>
          <w:sz w:val="20"/>
          <w:szCs w:val="20"/>
        </w:rPr>
      </w:pPr>
    </w:p>
    <w:p w14:paraId="44688FFC" w14:textId="77777777" w:rsidR="005E047B" w:rsidRDefault="005E047B" w:rsidP="005E047B">
      <w:pPr>
        <w:spacing w:after="0" w:line="240" w:lineRule="auto"/>
        <w:jc w:val="both"/>
        <w:rPr>
          <w:rFonts w:asciiTheme="majorHAnsi" w:hAnsiTheme="majorHAnsi" w:cstheme="majorHAnsi"/>
          <w:sz w:val="20"/>
          <w:szCs w:val="20"/>
        </w:rPr>
      </w:pPr>
    </w:p>
    <w:p w14:paraId="7A688C30" w14:textId="77777777" w:rsidR="005E047B" w:rsidRPr="00FF045C" w:rsidRDefault="005E047B" w:rsidP="005E047B">
      <w:pPr>
        <w:spacing w:after="0" w:line="240" w:lineRule="auto"/>
        <w:jc w:val="both"/>
        <w:rPr>
          <w:rFonts w:asciiTheme="majorHAnsi" w:hAnsiTheme="majorHAnsi" w:cstheme="majorHAnsi"/>
          <w:sz w:val="20"/>
          <w:szCs w:val="20"/>
        </w:rPr>
      </w:pPr>
    </w:p>
    <w:p w14:paraId="55F5073E" w14:textId="19A2AB2D" w:rsidR="00AF0497" w:rsidRPr="004B3CB9" w:rsidRDefault="00AF0497" w:rsidP="004B3CB9"/>
    <w:sectPr w:rsidR="00AF0497" w:rsidRPr="004B3CB9" w:rsidSect="00660420">
      <w:headerReference w:type="default" r:id="rId8"/>
      <w:pgSz w:w="11906" w:h="16838"/>
      <w:pgMar w:top="2410"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E7731" w14:textId="77777777" w:rsidR="00CF3147" w:rsidRDefault="00CF3147" w:rsidP="00826EC5">
      <w:pPr>
        <w:spacing w:after="0" w:line="240" w:lineRule="auto"/>
      </w:pPr>
      <w:r>
        <w:separator/>
      </w:r>
    </w:p>
  </w:endnote>
  <w:endnote w:type="continuationSeparator" w:id="0">
    <w:p w14:paraId="5ABF43DA" w14:textId="77777777" w:rsidR="00CF3147" w:rsidRDefault="00CF3147" w:rsidP="00826EC5">
      <w:pPr>
        <w:spacing w:after="0" w:line="240" w:lineRule="auto"/>
      </w:pPr>
      <w:r>
        <w:continuationSeparator/>
      </w:r>
    </w:p>
  </w:endnote>
  <w:endnote w:type="continuationNotice" w:id="1">
    <w:p w14:paraId="2FC40240" w14:textId="77777777" w:rsidR="00CF3147" w:rsidRDefault="00CF3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FEB36" w14:textId="77777777" w:rsidR="00CF3147" w:rsidRDefault="00CF3147" w:rsidP="00826EC5">
      <w:pPr>
        <w:spacing w:after="0" w:line="240" w:lineRule="auto"/>
      </w:pPr>
      <w:r>
        <w:separator/>
      </w:r>
    </w:p>
  </w:footnote>
  <w:footnote w:type="continuationSeparator" w:id="0">
    <w:p w14:paraId="1F547ACA" w14:textId="77777777" w:rsidR="00CF3147" w:rsidRDefault="00CF3147" w:rsidP="00826EC5">
      <w:pPr>
        <w:spacing w:after="0" w:line="240" w:lineRule="auto"/>
      </w:pPr>
      <w:r>
        <w:continuationSeparator/>
      </w:r>
    </w:p>
  </w:footnote>
  <w:footnote w:type="continuationNotice" w:id="1">
    <w:p w14:paraId="592D7E03" w14:textId="77777777" w:rsidR="00CF3147" w:rsidRDefault="00CF3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0BF" w14:textId="12BB351B" w:rsidR="008C6EB8" w:rsidRDefault="00882237">
    <w:pPr>
      <w:pStyle w:val="Encabezado"/>
    </w:pPr>
    <w:r>
      <w:rPr>
        <w:noProof/>
        <w:lang w:eastAsia="es-PE"/>
        <w14:ligatures w14:val="standardContextual"/>
      </w:rPr>
      <w:drawing>
        <wp:anchor distT="0" distB="0" distL="114300" distR="114300" simplePos="0" relativeHeight="251658241" behindDoc="0" locked="0" layoutInCell="1" allowOverlap="1" wp14:anchorId="32F11AF6" wp14:editId="3D9F0152">
          <wp:simplePos x="0" y="0"/>
          <wp:positionH relativeFrom="margin">
            <wp:posOffset>-820420</wp:posOffset>
          </wp:positionH>
          <wp:positionV relativeFrom="margin">
            <wp:posOffset>-1522730</wp:posOffset>
          </wp:positionV>
          <wp:extent cx="7576820" cy="1292225"/>
          <wp:effectExtent l="0" t="0" r="5080" b="3175"/>
          <wp:wrapSquare wrapText="bothSides"/>
          <wp:docPr id="1537640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4276" name="Imagen 1873334276"/>
                  <pic:cNvPicPr/>
                </pic:nvPicPr>
                <pic:blipFill>
                  <a:blip r:embed="rId1">
                    <a:extLst>
                      <a:ext uri="{28A0092B-C50C-407E-A947-70E740481C1C}">
                        <a14:useLocalDpi xmlns:a14="http://schemas.microsoft.com/office/drawing/2010/main" val="0"/>
                      </a:ext>
                    </a:extLst>
                  </a:blip>
                  <a:stretch>
                    <a:fillRect/>
                  </a:stretch>
                </pic:blipFill>
                <pic:spPr>
                  <a:xfrm>
                    <a:off x="0" y="0"/>
                    <a:ext cx="7576820" cy="1292225"/>
                  </a:xfrm>
                  <a:prstGeom prst="rect">
                    <a:avLst/>
                  </a:prstGeom>
                </pic:spPr>
              </pic:pic>
            </a:graphicData>
          </a:graphic>
          <wp14:sizeRelH relativeFrom="page">
            <wp14:pctWidth>0</wp14:pctWidth>
          </wp14:sizeRelH>
          <wp14:sizeRelV relativeFrom="page">
            <wp14:pctHeight>0</wp14:pctHeight>
          </wp14:sizeRelV>
        </wp:anchor>
      </w:drawing>
    </w:r>
    <w:r w:rsidR="008C6EB8">
      <w:rPr>
        <w:noProof/>
        <w:lang w:eastAsia="es-PE"/>
      </w:rPr>
      <w:drawing>
        <wp:anchor distT="0" distB="0" distL="114300" distR="114300" simplePos="0" relativeHeight="251658240" behindDoc="1" locked="0" layoutInCell="1" allowOverlap="1" wp14:anchorId="4046AAA9" wp14:editId="46B65A6D">
          <wp:simplePos x="0" y="0"/>
          <wp:positionH relativeFrom="page">
            <wp:posOffset>0</wp:posOffset>
          </wp:positionH>
          <wp:positionV relativeFrom="paragraph">
            <wp:posOffset>1043940</wp:posOffset>
          </wp:positionV>
          <wp:extent cx="7559675" cy="9192818"/>
          <wp:effectExtent l="0" t="0" r="3175" b="8890"/>
          <wp:wrapNone/>
          <wp:docPr id="1466990672" name="Imagen 146699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6434AA"/>
    <w:multiLevelType w:val="hybridMultilevel"/>
    <w:tmpl w:val="4FCA8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A16887"/>
    <w:multiLevelType w:val="hybridMultilevel"/>
    <w:tmpl w:val="861E987A"/>
    <w:lvl w:ilvl="0" w:tplc="280A0001">
      <w:start w:val="1"/>
      <w:numFmt w:val="bullet"/>
      <w:lvlText w:val=""/>
      <w:lvlJc w:val="left"/>
      <w:pPr>
        <w:ind w:left="1042" w:hanging="360"/>
      </w:pPr>
      <w:rPr>
        <w:rFonts w:ascii="Symbol" w:hAnsi="Symbol" w:hint="default"/>
      </w:rPr>
    </w:lvl>
    <w:lvl w:ilvl="1" w:tplc="280A0003" w:tentative="1">
      <w:start w:val="1"/>
      <w:numFmt w:val="bullet"/>
      <w:lvlText w:val="o"/>
      <w:lvlJc w:val="left"/>
      <w:pPr>
        <w:ind w:left="1762" w:hanging="360"/>
      </w:pPr>
      <w:rPr>
        <w:rFonts w:ascii="Courier New" w:hAnsi="Courier New" w:cs="Courier New" w:hint="default"/>
      </w:rPr>
    </w:lvl>
    <w:lvl w:ilvl="2" w:tplc="280A0005" w:tentative="1">
      <w:start w:val="1"/>
      <w:numFmt w:val="bullet"/>
      <w:lvlText w:val=""/>
      <w:lvlJc w:val="left"/>
      <w:pPr>
        <w:ind w:left="2482" w:hanging="360"/>
      </w:pPr>
      <w:rPr>
        <w:rFonts w:ascii="Wingdings" w:hAnsi="Wingdings" w:hint="default"/>
      </w:rPr>
    </w:lvl>
    <w:lvl w:ilvl="3" w:tplc="280A0001" w:tentative="1">
      <w:start w:val="1"/>
      <w:numFmt w:val="bullet"/>
      <w:lvlText w:val=""/>
      <w:lvlJc w:val="left"/>
      <w:pPr>
        <w:ind w:left="3202" w:hanging="360"/>
      </w:pPr>
      <w:rPr>
        <w:rFonts w:ascii="Symbol" w:hAnsi="Symbol" w:hint="default"/>
      </w:rPr>
    </w:lvl>
    <w:lvl w:ilvl="4" w:tplc="280A0003" w:tentative="1">
      <w:start w:val="1"/>
      <w:numFmt w:val="bullet"/>
      <w:lvlText w:val="o"/>
      <w:lvlJc w:val="left"/>
      <w:pPr>
        <w:ind w:left="3922" w:hanging="360"/>
      </w:pPr>
      <w:rPr>
        <w:rFonts w:ascii="Courier New" w:hAnsi="Courier New" w:cs="Courier New" w:hint="default"/>
      </w:rPr>
    </w:lvl>
    <w:lvl w:ilvl="5" w:tplc="280A0005" w:tentative="1">
      <w:start w:val="1"/>
      <w:numFmt w:val="bullet"/>
      <w:lvlText w:val=""/>
      <w:lvlJc w:val="left"/>
      <w:pPr>
        <w:ind w:left="4642" w:hanging="360"/>
      </w:pPr>
      <w:rPr>
        <w:rFonts w:ascii="Wingdings" w:hAnsi="Wingdings" w:hint="default"/>
      </w:rPr>
    </w:lvl>
    <w:lvl w:ilvl="6" w:tplc="280A0001" w:tentative="1">
      <w:start w:val="1"/>
      <w:numFmt w:val="bullet"/>
      <w:lvlText w:val=""/>
      <w:lvlJc w:val="left"/>
      <w:pPr>
        <w:ind w:left="5362" w:hanging="360"/>
      </w:pPr>
      <w:rPr>
        <w:rFonts w:ascii="Symbol" w:hAnsi="Symbol" w:hint="default"/>
      </w:rPr>
    </w:lvl>
    <w:lvl w:ilvl="7" w:tplc="280A0003" w:tentative="1">
      <w:start w:val="1"/>
      <w:numFmt w:val="bullet"/>
      <w:lvlText w:val="o"/>
      <w:lvlJc w:val="left"/>
      <w:pPr>
        <w:ind w:left="6082" w:hanging="360"/>
      </w:pPr>
      <w:rPr>
        <w:rFonts w:ascii="Courier New" w:hAnsi="Courier New" w:cs="Courier New" w:hint="default"/>
      </w:rPr>
    </w:lvl>
    <w:lvl w:ilvl="8" w:tplc="280A0005" w:tentative="1">
      <w:start w:val="1"/>
      <w:numFmt w:val="bullet"/>
      <w:lvlText w:val=""/>
      <w:lvlJc w:val="left"/>
      <w:pPr>
        <w:ind w:left="6802" w:hanging="360"/>
      </w:pPr>
      <w:rPr>
        <w:rFonts w:ascii="Wingdings" w:hAnsi="Wingdings" w:hint="default"/>
      </w:rPr>
    </w:lvl>
  </w:abstractNum>
  <w:abstractNum w:abstractNumId="3"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E93211"/>
    <w:multiLevelType w:val="hybridMultilevel"/>
    <w:tmpl w:val="66C4CA52"/>
    <w:lvl w:ilvl="0" w:tplc="C3A4EEB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686FA0"/>
    <w:multiLevelType w:val="hybridMultilevel"/>
    <w:tmpl w:val="709ED094"/>
    <w:lvl w:ilvl="0" w:tplc="39724F2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704461"/>
    <w:multiLevelType w:val="hybridMultilevel"/>
    <w:tmpl w:val="1598E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3A7E8C"/>
    <w:multiLevelType w:val="hybridMultilevel"/>
    <w:tmpl w:val="316AF7D4"/>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17"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203774"/>
    <w:multiLevelType w:val="hybridMultilevel"/>
    <w:tmpl w:val="335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72B60"/>
    <w:multiLevelType w:val="multilevel"/>
    <w:tmpl w:val="4CA6D30E"/>
    <w:lvl w:ilvl="0">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5228A2"/>
    <w:multiLevelType w:val="hybridMultilevel"/>
    <w:tmpl w:val="19D8C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5BF4059"/>
    <w:multiLevelType w:val="hybridMultilevel"/>
    <w:tmpl w:val="B8AE5A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C27495"/>
    <w:multiLevelType w:val="hybridMultilevel"/>
    <w:tmpl w:val="84A64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F65F4B"/>
    <w:multiLevelType w:val="hybridMultilevel"/>
    <w:tmpl w:val="091AA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18403D"/>
    <w:multiLevelType w:val="hybridMultilevel"/>
    <w:tmpl w:val="3B848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F75772"/>
    <w:multiLevelType w:val="hybridMultilevel"/>
    <w:tmpl w:val="DFAEA84E"/>
    <w:lvl w:ilvl="0" w:tplc="F67A366A">
      <w:start w:val="19"/>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63404D68"/>
    <w:multiLevelType w:val="hybridMultilevel"/>
    <w:tmpl w:val="C7D60F7C"/>
    <w:lvl w:ilvl="0" w:tplc="280A0001">
      <w:start w:val="1"/>
      <w:numFmt w:val="bullet"/>
      <w:lvlText w:val=""/>
      <w:lvlJc w:val="left"/>
      <w:pPr>
        <w:ind w:left="1134" w:hanging="360"/>
      </w:pPr>
      <w:rPr>
        <w:rFonts w:ascii="Symbol" w:hAnsi="Symbo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abstractNum w:abstractNumId="33" w15:restartNumberingAfterBreak="0">
    <w:nsid w:val="6A6C7E97"/>
    <w:multiLevelType w:val="hybridMultilevel"/>
    <w:tmpl w:val="530C43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6E5F7D6A"/>
    <w:multiLevelType w:val="hybridMultilevel"/>
    <w:tmpl w:val="24AE9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61973A6"/>
    <w:multiLevelType w:val="hybridMultilevel"/>
    <w:tmpl w:val="104C79B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79685A2D"/>
    <w:multiLevelType w:val="hybridMultilevel"/>
    <w:tmpl w:val="E09C81B8"/>
    <w:lvl w:ilvl="0" w:tplc="5A968CC4">
      <w:start w:val="7"/>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975447314">
    <w:abstractNumId w:val="8"/>
  </w:num>
  <w:num w:numId="2" w16cid:durableId="1628900619">
    <w:abstractNumId w:val="17"/>
  </w:num>
  <w:num w:numId="3" w16cid:durableId="1515340390">
    <w:abstractNumId w:val="9"/>
  </w:num>
  <w:num w:numId="4" w16cid:durableId="1342195600">
    <w:abstractNumId w:val="12"/>
  </w:num>
  <w:num w:numId="5" w16cid:durableId="1609124692">
    <w:abstractNumId w:val="30"/>
  </w:num>
  <w:num w:numId="6" w16cid:durableId="590167662">
    <w:abstractNumId w:val="38"/>
  </w:num>
  <w:num w:numId="7" w16cid:durableId="685448400">
    <w:abstractNumId w:val="7"/>
  </w:num>
  <w:num w:numId="8" w16cid:durableId="1355380455">
    <w:abstractNumId w:val="0"/>
  </w:num>
  <w:num w:numId="9" w16cid:durableId="1149907806">
    <w:abstractNumId w:val="22"/>
  </w:num>
  <w:num w:numId="10" w16cid:durableId="518666650">
    <w:abstractNumId w:val="4"/>
  </w:num>
  <w:num w:numId="11" w16cid:durableId="1166749403">
    <w:abstractNumId w:val="10"/>
  </w:num>
  <w:num w:numId="12" w16cid:durableId="235171580">
    <w:abstractNumId w:val="6"/>
  </w:num>
  <w:num w:numId="13" w16cid:durableId="2053385758">
    <w:abstractNumId w:val="29"/>
  </w:num>
  <w:num w:numId="14" w16cid:durableId="657272100">
    <w:abstractNumId w:val="13"/>
  </w:num>
  <w:num w:numId="15" w16cid:durableId="1287203011">
    <w:abstractNumId w:val="18"/>
  </w:num>
  <w:num w:numId="16" w16cid:durableId="1628194785">
    <w:abstractNumId w:val="34"/>
  </w:num>
  <w:num w:numId="17" w16cid:durableId="2067293914">
    <w:abstractNumId w:val="3"/>
  </w:num>
  <w:num w:numId="18" w16cid:durableId="229313660">
    <w:abstractNumId w:val="14"/>
  </w:num>
  <w:num w:numId="19" w16cid:durableId="815758726">
    <w:abstractNumId w:val="23"/>
  </w:num>
  <w:num w:numId="20" w16cid:durableId="503591324">
    <w:abstractNumId w:val="26"/>
  </w:num>
  <w:num w:numId="21" w16cid:durableId="1092624291">
    <w:abstractNumId w:val="15"/>
  </w:num>
  <w:num w:numId="22" w16cid:durableId="1125268626">
    <w:abstractNumId w:val="27"/>
  </w:num>
  <w:num w:numId="23" w16cid:durableId="1393118536">
    <w:abstractNumId w:val="19"/>
  </w:num>
  <w:num w:numId="24" w16cid:durableId="1625576730">
    <w:abstractNumId w:val="20"/>
  </w:num>
  <w:num w:numId="25" w16cid:durableId="905651223">
    <w:abstractNumId w:val="21"/>
  </w:num>
  <w:num w:numId="26" w16cid:durableId="1810973709">
    <w:abstractNumId w:val="25"/>
  </w:num>
  <w:num w:numId="27" w16cid:durableId="1114248795">
    <w:abstractNumId w:val="24"/>
  </w:num>
  <w:num w:numId="28" w16cid:durableId="1691300075">
    <w:abstractNumId w:val="5"/>
  </w:num>
  <w:num w:numId="29" w16cid:durableId="2022663078">
    <w:abstractNumId w:val="11"/>
  </w:num>
  <w:num w:numId="30" w16cid:durableId="276450063">
    <w:abstractNumId w:val="1"/>
  </w:num>
  <w:num w:numId="31" w16cid:durableId="169833151">
    <w:abstractNumId w:val="28"/>
  </w:num>
  <w:num w:numId="32" w16cid:durableId="1986347455">
    <w:abstractNumId w:val="35"/>
  </w:num>
  <w:num w:numId="33" w16cid:durableId="867642473">
    <w:abstractNumId w:val="31"/>
  </w:num>
  <w:num w:numId="34" w16cid:durableId="163864636">
    <w:abstractNumId w:val="37"/>
  </w:num>
  <w:num w:numId="35" w16cid:durableId="955987967">
    <w:abstractNumId w:val="32"/>
  </w:num>
  <w:num w:numId="36" w16cid:durableId="746609199">
    <w:abstractNumId w:val="2"/>
  </w:num>
  <w:num w:numId="37" w16cid:durableId="1696074684">
    <w:abstractNumId w:val="33"/>
  </w:num>
  <w:num w:numId="38" w16cid:durableId="261380502">
    <w:abstractNumId w:val="36"/>
  </w:num>
  <w:num w:numId="39" w16cid:durableId="160356532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05302"/>
    <w:rsid w:val="000164E9"/>
    <w:rsid w:val="000207B5"/>
    <w:rsid w:val="000256CE"/>
    <w:rsid w:val="00027526"/>
    <w:rsid w:val="000319B4"/>
    <w:rsid w:val="000365C9"/>
    <w:rsid w:val="00042B5F"/>
    <w:rsid w:val="00043E33"/>
    <w:rsid w:val="00043EDC"/>
    <w:rsid w:val="00045DD9"/>
    <w:rsid w:val="00046BA7"/>
    <w:rsid w:val="0005007A"/>
    <w:rsid w:val="00056B0D"/>
    <w:rsid w:val="00076D24"/>
    <w:rsid w:val="00080EAE"/>
    <w:rsid w:val="00085FFE"/>
    <w:rsid w:val="00087BBE"/>
    <w:rsid w:val="00093917"/>
    <w:rsid w:val="00095F50"/>
    <w:rsid w:val="000A59F2"/>
    <w:rsid w:val="000C42E7"/>
    <w:rsid w:val="000C567B"/>
    <w:rsid w:val="000C64D4"/>
    <w:rsid w:val="000C6C31"/>
    <w:rsid w:val="000D2B2B"/>
    <w:rsid w:val="000E005C"/>
    <w:rsid w:val="000E14A0"/>
    <w:rsid w:val="000E5DEC"/>
    <w:rsid w:val="000F04E2"/>
    <w:rsid w:val="000F1680"/>
    <w:rsid w:val="000F3073"/>
    <w:rsid w:val="000F3D65"/>
    <w:rsid w:val="000F5154"/>
    <w:rsid w:val="000F5828"/>
    <w:rsid w:val="00101C03"/>
    <w:rsid w:val="00112DA0"/>
    <w:rsid w:val="001176B5"/>
    <w:rsid w:val="00124D76"/>
    <w:rsid w:val="001264CA"/>
    <w:rsid w:val="001310EC"/>
    <w:rsid w:val="00132E98"/>
    <w:rsid w:val="00132EEE"/>
    <w:rsid w:val="00134F18"/>
    <w:rsid w:val="00135710"/>
    <w:rsid w:val="00136B27"/>
    <w:rsid w:val="00141941"/>
    <w:rsid w:val="00144C5A"/>
    <w:rsid w:val="00153E39"/>
    <w:rsid w:val="001543F3"/>
    <w:rsid w:val="00160AC1"/>
    <w:rsid w:val="00167050"/>
    <w:rsid w:val="00167315"/>
    <w:rsid w:val="00167704"/>
    <w:rsid w:val="00172461"/>
    <w:rsid w:val="00174052"/>
    <w:rsid w:val="00175D04"/>
    <w:rsid w:val="001772B3"/>
    <w:rsid w:val="001805D0"/>
    <w:rsid w:val="00180601"/>
    <w:rsid w:val="00183336"/>
    <w:rsid w:val="00183D4A"/>
    <w:rsid w:val="00185161"/>
    <w:rsid w:val="00185794"/>
    <w:rsid w:val="00187181"/>
    <w:rsid w:val="001A3219"/>
    <w:rsid w:val="001A5C1A"/>
    <w:rsid w:val="001B0AAC"/>
    <w:rsid w:val="001B5B21"/>
    <w:rsid w:val="001B6AF3"/>
    <w:rsid w:val="001C1009"/>
    <w:rsid w:val="001D00B2"/>
    <w:rsid w:val="001D1A5E"/>
    <w:rsid w:val="001D5744"/>
    <w:rsid w:val="001E15FB"/>
    <w:rsid w:val="001E172E"/>
    <w:rsid w:val="001E3ECE"/>
    <w:rsid w:val="001F095D"/>
    <w:rsid w:val="00205275"/>
    <w:rsid w:val="0020709C"/>
    <w:rsid w:val="00210135"/>
    <w:rsid w:val="00211D15"/>
    <w:rsid w:val="00216FD5"/>
    <w:rsid w:val="00223E31"/>
    <w:rsid w:val="00225FEC"/>
    <w:rsid w:val="002305E1"/>
    <w:rsid w:val="0023617E"/>
    <w:rsid w:val="0024662D"/>
    <w:rsid w:val="00260A21"/>
    <w:rsid w:val="002712E7"/>
    <w:rsid w:val="00272AE0"/>
    <w:rsid w:val="00272C8E"/>
    <w:rsid w:val="00273321"/>
    <w:rsid w:val="00274BEF"/>
    <w:rsid w:val="00275010"/>
    <w:rsid w:val="002870B7"/>
    <w:rsid w:val="00290571"/>
    <w:rsid w:val="00296286"/>
    <w:rsid w:val="002A09CD"/>
    <w:rsid w:val="002A2A08"/>
    <w:rsid w:val="002A47DC"/>
    <w:rsid w:val="002A528B"/>
    <w:rsid w:val="002B08F6"/>
    <w:rsid w:val="002B194E"/>
    <w:rsid w:val="002B6407"/>
    <w:rsid w:val="002B71C4"/>
    <w:rsid w:val="002C0781"/>
    <w:rsid w:val="002C14AE"/>
    <w:rsid w:val="002C7D9B"/>
    <w:rsid w:val="002D0460"/>
    <w:rsid w:val="002D0B92"/>
    <w:rsid w:val="002D6296"/>
    <w:rsid w:val="002E0275"/>
    <w:rsid w:val="002E14E5"/>
    <w:rsid w:val="002E2FD2"/>
    <w:rsid w:val="002E3FF5"/>
    <w:rsid w:val="002E529A"/>
    <w:rsid w:val="002E54B8"/>
    <w:rsid w:val="002F5037"/>
    <w:rsid w:val="00300020"/>
    <w:rsid w:val="00300680"/>
    <w:rsid w:val="0030418A"/>
    <w:rsid w:val="00305460"/>
    <w:rsid w:val="0031666B"/>
    <w:rsid w:val="00320E59"/>
    <w:rsid w:val="00324FB2"/>
    <w:rsid w:val="0033043E"/>
    <w:rsid w:val="00332D4A"/>
    <w:rsid w:val="00341A73"/>
    <w:rsid w:val="00342A96"/>
    <w:rsid w:val="00342ED1"/>
    <w:rsid w:val="003430EF"/>
    <w:rsid w:val="00344EED"/>
    <w:rsid w:val="00354956"/>
    <w:rsid w:val="00354A3D"/>
    <w:rsid w:val="00354B4E"/>
    <w:rsid w:val="0035577D"/>
    <w:rsid w:val="00376143"/>
    <w:rsid w:val="0038499D"/>
    <w:rsid w:val="00387FEC"/>
    <w:rsid w:val="003924FB"/>
    <w:rsid w:val="00395314"/>
    <w:rsid w:val="00395FCF"/>
    <w:rsid w:val="00397B77"/>
    <w:rsid w:val="003A0241"/>
    <w:rsid w:val="003A1208"/>
    <w:rsid w:val="003A2F28"/>
    <w:rsid w:val="003A585F"/>
    <w:rsid w:val="003A7919"/>
    <w:rsid w:val="003C0792"/>
    <w:rsid w:val="003C3DCD"/>
    <w:rsid w:val="003D09F4"/>
    <w:rsid w:val="003D326F"/>
    <w:rsid w:val="003D6B87"/>
    <w:rsid w:val="003D6CF4"/>
    <w:rsid w:val="003E328F"/>
    <w:rsid w:val="003E3FE5"/>
    <w:rsid w:val="003E42CF"/>
    <w:rsid w:val="003F0D62"/>
    <w:rsid w:val="003F346D"/>
    <w:rsid w:val="003F5664"/>
    <w:rsid w:val="003F792A"/>
    <w:rsid w:val="0040091B"/>
    <w:rsid w:val="00400941"/>
    <w:rsid w:val="00403A7C"/>
    <w:rsid w:val="00406476"/>
    <w:rsid w:val="00407E5C"/>
    <w:rsid w:val="00423948"/>
    <w:rsid w:val="00425391"/>
    <w:rsid w:val="00433007"/>
    <w:rsid w:val="00435569"/>
    <w:rsid w:val="004415FB"/>
    <w:rsid w:val="00447532"/>
    <w:rsid w:val="00451042"/>
    <w:rsid w:val="00452306"/>
    <w:rsid w:val="00455287"/>
    <w:rsid w:val="00462282"/>
    <w:rsid w:val="004652C7"/>
    <w:rsid w:val="004750CF"/>
    <w:rsid w:val="004757DB"/>
    <w:rsid w:val="00475B4F"/>
    <w:rsid w:val="00475DFB"/>
    <w:rsid w:val="004809D3"/>
    <w:rsid w:val="00482D4C"/>
    <w:rsid w:val="00482EC9"/>
    <w:rsid w:val="00491F87"/>
    <w:rsid w:val="00492D41"/>
    <w:rsid w:val="004974FF"/>
    <w:rsid w:val="004A44A7"/>
    <w:rsid w:val="004A7E46"/>
    <w:rsid w:val="004B122A"/>
    <w:rsid w:val="004B3CB9"/>
    <w:rsid w:val="004B711B"/>
    <w:rsid w:val="004C418D"/>
    <w:rsid w:val="004C4E44"/>
    <w:rsid w:val="004C7BD4"/>
    <w:rsid w:val="004C7E8F"/>
    <w:rsid w:val="004D0694"/>
    <w:rsid w:val="004D3249"/>
    <w:rsid w:val="004D360A"/>
    <w:rsid w:val="004D5CD9"/>
    <w:rsid w:val="004D713B"/>
    <w:rsid w:val="004E01ED"/>
    <w:rsid w:val="004E333F"/>
    <w:rsid w:val="004E46B8"/>
    <w:rsid w:val="004E7966"/>
    <w:rsid w:val="004F1C08"/>
    <w:rsid w:val="005010B0"/>
    <w:rsid w:val="0050119A"/>
    <w:rsid w:val="00503B33"/>
    <w:rsid w:val="00505340"/>
    <w:rsid w:val="00505977"/>
    <w:rsid w:val="0050684D"/>
    <w:rsid w:val="005070F6"/>
    <w:rsid w:val="00507BAD"/>
    <w:rsid w:val="005116CA"/>
    <w:rsid w:val="00515554"/>
    <w:rsid w:val="0051777E"/>
    <w:rsid w:val="005212C5"/>
    <w:rsid w:val="005252D4"/>
    <w:rsid w:val="00526FEC"/>
    <w:rsid w:val="00531934"/>
    <w:rsid w:val="00532623"/>
    <w:rsid w:val="00533288"/>
    <w:rsid w:val="00533BB4"/>
    <w:rsid w:val="0054543A"/>
    <w:rsid w:val="00551819"/>
    <w:rsid w:val="00551C1B"/>
    <w:rsid w:val="005541ED"/>
    <w:rsid w:val="00572FFC"/>
    <w:rsid w:val="00576EB9"/>
    <w:rsid w:val="00585C56"/>
    <w:rsid w:val="00586E7B"/>
    <w:rsid w:val="00590B43"/>
    <w:rsid w:val="0059345A"/>
    <w:rsid w:val="00594C4A"/>
    <w:rsid w:val="0059534C"/>
    <w:rsid w:val="005A32AD"/>
    <w:rsid w:val="005A7FCA"/>
    <w:rsid w:val="005B39D7"/>
    <w:rsid w:val="005B67A9"/>
    <w:rsid w:val="005C0E67"/>
    <w:rsid w:val="005C22A6"/>
    <w:rsid w:val="005C2536"/>
    <w:rsid w:val="005C2A27"/>
    <w:rsid w:val="005C4CAF"/>
    <w:rsid w:val="005C729E"/>
    <w:rsid w:val="005D29BD"/>
    <w:rsid w:val="005D2C5F"/>
    <w:rsid w:val="005D6A80"/>
    <w:rsid w:val="005E047B"/>
    <w:rsid w:val="005E2EBC"/>
    <w:rsid w:val="005E4CC2"/>
    <w:rsid w:val="005E69CC"/>
    <w:rsid w:val="005E7898"/>
    <w:rsid w:val="005F038B"/>
    <w:rsid w:val="005F1294"/>
    <w:rsid w:val="005F19BF"/>
    <w:rsid w:val="005F311B"/>
    <w:rsid w:val="005F4217"/>
    <w:rsid w:val="005F44C5"/>
    <w:rsid w:val="00602993"/>
    <w:rsid w:val="00612826"/>
    <w:rsid w:val="0061408B"/>
    <w:rsid w:val="00614526"/>
    <w:rsid w:val="00621A29"/>
    <w:rsid w:val="00625ED5"/>
    <w:rsid w:val="00626F94"/>
    <w:rsid w:val="006345B5"/>
    <w:rsid w:val="0063519F"/>
    <w:rsid w:val="00636445"/>
    <w:rsid w:val="00637E6E"/>
    <w:rsid w:val="00650C53"/>
    <w:rsid w:val="00652660"/>
    <w:rsid w:val="006535D1"/>
    <w:rsid w:val="00656A5D"/>
    <w:rsid w:val="00660420"/>
    <w:rsid w:val="006604AE"/>
    <w:rsid w:val="006616F9"/>
    <w:rsid w:val="00662D5A"/>
    <w:rsid w:val="00663649"/>
    <w:rsid w:val="00666633"/>
    <w:rsid w:val="0066703C"/>
    <w:rsid w:val="00672D01"/>
    <w:rsid w:val="006735AD"/>
    <w:rsid w:val="00676AB4"/>
    <w:rsid w:val="006776C7"/>
    <w:rsid w:val="00685A22"/>
    <w:rsid w:val="006861B9"/>
    <w:rsid w:val="00690CA4"/>
    <w:rsid w:val="00692954"/>
    <w:rsid w:val="006940DE"/>
    <w:rsid w:val="0069654F"/>
    <w:rsid w:val="006A13ED"/>
    <w:rsid w:val="006A3384"/>
    <w:rsid w:val="006A71CB"/>
    <w:rsid w:val="006A7925"/>
    <w:rsid w:val="006B0E96"/>
    <w:rsid w:val="006B2B9F"/>
    <w:rsid w:val="006B3ECC"/>
    <w:rsid w:val="006B51E9"/>
    <w:rsid w:val="006B7C60"/>
    <w:rsid w:val="006C1E45"/>
    <w:rsid w:val="006C3748"/>
    <w:rsid w:val="006C37E8"/>
    <w:rsid w:val="006C4C9F"/>
    <w:rsid w:val="006C5673"/>
    <w:rsid w:val="006E0580"/>
    <w:rsid w:val="006E416B"/>
    <w:rsid w:val="006E472C"/>
    <w:rsid w:val="006E5532"/>
    <w:rsid w:val="00700E83"/>
    <w:rsid w:val="007027ED"/>
    <w:rsid w:val="00714168"/>
    <w:rsid w:val="00714357"/>
    <w:rsid w:val="0071448F"/>
    <w:rsid w:val="00714E74"/>
    <w:rsid w:val="007205B8"/>
    <w:rsid w:val="007214A4"/>
    <w:rsid w:val="00723014"/>
    <w:rsid w:val="0072324B"/>
    <w:rsid w:val="00723852"/>
    <w:rsid w:val="00724559"/>
    <w:rsid w:val="007258CB"/>
    <w:rsid w:val="00726291"/>
    <w:rsid w:val="00734AC7"/>
    <w:rsid w:val="007351F5"/>
    <w:rsid w:val="00736A93"/>
    <w:rsid w:val="00737538"/>
    <w:rsid w:val="0074067B"/>
    <w:rsid w:val="00741B8D"/>
    <w:rsid w:val="007435F9"/>
    <w:rsid w:val="00743F75"/>
    <w:rsid w:val="0074413C"/>
    <w:rsid w:val="00744C6F"/>
    <w:rsid w:val="0075110A"/>
    <w:rsid w:val="0075642D"/>
    <w:rsid w:val="00762408"/>
    <w:rsid w:val="00763C76"/>
    <w:rsid w:val="0076562D"/>
    <w:rsid w:val="007658AF"/>
    <w:rsid w:val="00770707"/>
    <w:rsid w:val="00770EE2"/>
    <w:rsid w:val="00780CC9"/>
    <w:rsid w:val="00781DE4"/>
    <w:rsid w:val="0078586A"/>
    <w:rsid w:val="00790D8B"/>
    <w:rsid w:val="007A1186"/>
    <w:rsid w:val="007A44D6"/>
    <w:rsid w:val="007A7382"/>
    <w:rsid w:val="007B54A5"/>
    <w:rsid w:val="007C1A51"/>
    <w:rsid w:val="007C2D7B"/>
    <w:rsid w:val="007C421A"/>
    <w:rsid w:val="007C6184"/>
    <w:rsid w:val="007D7BF8"/>
    <w:rsid w:val="007E341D"/>
    <w:rsid w:val="007E3694"/>
    <w:rsid w:val="007E682D"/>
    <w:rsid w:val="007E6BA7"/>
    <w:rsid w:val="007F1E14"/>
    <w:rsid w:val="007F24E4"/>
    <w:rsid w:val="007F4B8B"/>
    <w:rsid w:val="007F5F2A"/>
    <w:rsid w:val="00801C76"/>
    <w:rsid w:val="00805186"/>
    <w:rsid w:val="0080629E"/>
    <w:rsid w:val="00807F7B"/>
    <w:rsid w:val="008112FE"/>
    <w:rsid w:val="00811F86"/>
    <w:rsid w:val="00814914"/>
    <w:rsid w:val="00826B07"/>
    <w:rsid w:val="00826EC5"/>
    <w:rsid w:val="00831E11"/>
    <w:rsid w:val="00831FB0"/>
    <w:rsid w:val="008346F7"/>
    <w:rsid w:val="008350CB"/>
    <w:rsid w:val="008410D8"/>
    <w:rsid w:val="0084302F"/>
    <w:rsid w:val="00851FCA"/>
    <w:rsid w:val="0086009C"/>
    <w:rsid w:val="0086085D"/>
    <w:rsid w:val="0086498F"/>
    <w:rsid w:val="00867958"/>
    <w:rsid w:val="00871821"/>
    <w:rsid w:val="00874C9B"/>
    <w:rsid w:val="00875109"/>
    <w:rsid w:val="00882237"/>
    <w:rsid w:val="0088575A"/>
    <w:rsid w:val="0088741D"/>
    <w:rsid w:val="0088771C"/>
    <w:rsid w:val="00894D1E"/>
    <w:rsid w:val="008A00CB"/>
    <w:rsid w:val="008A1B13"/>
    <w:rsid w:val="008A3AC2"/>
    <w:rsid w:val="008A6B29"/>
    <w:rsid w:val="008A7BEB"/>
    <w:rsid w:val="008B0332"/>
    <w:rsid w:val="008B1445"/>
    <w:rsid w:val="008B41E7"/>
    <w:rsid w:val="008B6BAB"/>
    <w:rsid w:val="008B78B1"/>
    <w:rsid w:val="008C4A92"/>
    <w:rsid w:val="008C6EB8"/>
    <w:rsid w:val="008C71C9"/>
    <w:rsid w:val="008D0D18"/>
    <w:rsid w:val="008D332A"/>
    <w:rsid w:val="008D5F9A"/>
    <w:rsid w:val="008D65C3"/>
    <w:rsid w:val="008E16C9"/>
    <w:rsid w:val="008E1EED"/>
    <w:rsid w:val="008E2204"/>
    <w:rsid w:val="008E4FAF"/>
    <w:rsid w:val="008F09BF"/>
    <w:rsid w:val="008F24C6"/>
    <w:rsid w:val="009001A2"/>
    <w:rsid w:val="0090685C"/>
    <w:rsid w:val="00910CF5"/>
    <w:rsid w:val="00910D93"/>
    <w:rsid w:val="009110FC"/>
    <w:rsid w:val="00921C3B"/>
    <w:rsid w:val="00922C7E"/>
    <w:rsid w:val="009231FD"/>
    <w:rsid w:val="00925571"/>
    <w:rsid w:val="00927B4A"/>
    <w:rsid w:val="00931E89"/>
    <w:rsid w:val="00935774"/>
    <w:rsid w:val="0095215A"/>
    <w:rsid w:val="0095593E"/>
    <w:rsid w:val="00956B83"/>
    <w:rsid w:val="00960872"/>
    <w:rsid w:val="00961C2E"/>
    <w:rsid w:val="00966E9B"/>
    <w:rsid w:val="00970295"/>
    <w:rsid w:val="00977958"/>
    <w:rsid w:val="00985BFC"/>
    <w:rsid w:val="00987DF1"/>
    <w:rsid w:val="00991435"/>
    <w:rsid w:val="009932C4"/>
    <w:rsid w:val="00995904"/>
    <w:rsid w:val="009A0431"/>
    <w:rsid w:val="009A2B21"/>
    <w:rsid w:val="009A412E"/>
    <w:rsid w:val="009A5F47"/>
    <w:rsid w:val="009A6DCD"/>
    <w:rsid w:val="009C1EE4"/>
    <w:rsid w:val="009C323F"/>
    <w:rsid w:val="009C56E5"/>
    <w:rsid w:val="009C7D61"/>
    <w:rsid w:val="009D003E"/>
    <w:rsid w:val="009D373D"/>
    <w:rsid w:val="009D6DD3"/>
    <w:rsid w:val="009E0F63"/>
    <w:rsid w:val="009E7271"/>
    <w:rsid w:val="009F27CB"/>
    <w:rsid w:val="009F4D1A"/>
    <w:rsid w:val="00A0687C"/>
    <w:rsid w:val="00A13431"/>
    <w:rsid w:val="00A13880"/>
    <w:rsid w:val="00A2004E"/>
    <w:rsid w:val="00A2071C"/>
    <w:rsid w:val="00A22C51"/>
    <w:rsid w:val="00A233FA"/>
    <w:rsid w:val="00A243C8"/>
    <w:rsid w:val="00A3370F"/>
    <w:rsid w:val="00A34AAD"/>
    <w:rsid w:val="00A37FE8"/>
    <w:rsid w:val="00A43A0D"/>
    <w:rsid w:val="00A47918"/>
    <w:rsid w:val="00A53627"/>
    <w:rsid w:val="00A5474C"/>
    <w:rsid w:val="00A551F7"/>
    <w:rsid w:val="00A5589C"/>
    <w:rsid w:val="00A64C8F"/>
    <w:rsid w:val="00A650BA"/>
    <w:rsid w:val="00A6515A"/>
    <w:rsid w:val="00A66EC5"/>
    <w:rsid w:val="00A70560"/>
    <w:rsid w:val="00A73C1C"/>
    <w:rsid w:val="00A8379A"/>
    <w:rsid w:val="00A8399F"/>
    <w:rsid w:val="00A917F7"/>
    <w:rsid w:val="00A92D6B"/>
    <w:rsid w:val="00A93BF8"/>
    <w:rsid w:val="00A94684"/>
    <w:rsid w:val="00AA00CE"/>
    <w:rsid w:val="00AA04A1"/>
    <w:rsid w:val="00AA26BE"/>
    <w:rsid w:val="00AA5063"/>
    <w:rsid w:val="00AA55F1"/>
    <w:rsid w:val="00AA6FF1"/>
    <w:rsid w:val="00AB0CDD"/>
    <w:rsid w:val="00AB16F6"/>
    <w:rsid w:val="00AB1BA7"/>
    <w:rsid w:val="00AB2DA1"/>
    <w:rsid w:val="00AB6968"/>
    <w:rsid w:val="00AC28BE"/>
    <w:rsid w:val="00AC31BA"/>
    <w:rsid w:val="00AC3DD8"/>
    <w:rsid w:val="00AC4616"/>
    <w:rsid w:val="00AC4EDB"/>
    <w:rsid w:val="00AD5C91"/>
    <w:rsid w:val="00AE43EC"/>
    <w:rsid w:val="00AE6495"/>
    <w:rsid w:val="00AE6A28"/>
    <w:rsid w:val="00AF0497"/>
    <w:rsid w:val="00AF522E"/>
    <w:rsid w:val="00AF6F2F"/>
    <w:rsid w:val="00AF7CC1"/>
    <w:rsid w:val="00AF7DF8"/>
    <w:rsid w:val="00B02276"/>
    <w:rsid w:val="00B078F7"/>
    <w:rsid w:val="00B10605"/>
    <w:rsid w:val="00B111B4"/>
    <w:rsid w:val="00B1191F"/>
    <w:rsid w:val="00B14937"/>
    <w:rsid w:val="00B15C8D"/>
    <w:rsid w:val="00B23E0D"/>
    <w:rsid w:val="00B24BCD"/>
    <w:rsid w:val="00B32516"/>
    <w:rsid w:val="00B36021"/>
    <w:rsid w:val="00B412C5"/>
    <w:rsid w:val="00B45BCF"/>
    <w:rsid w:val="00B4670B"/>
    <w:rsid w:val="00B53BDA"/>
    <w:rsid w:val="00B5708A"/>
    <w:rsid w:val="00B57D4E"/>
    <w:rsid w:val="00B61EC1"/>
    <w:rsid w:val="00B62609"/>
    <w:rsid w:val="00B651F8"/>
    <w:rsid w:val="00B65B43"/>
    <w:rsid w:val="00B666F7"/>
    <w:rsid w:val="00B67BD5"/>
    <w:rsid w:val="00B704CB"/>
    <w:rsid w:val="00B7083E"/>
    <w:rsid w:val="00B7410C"/>
    <w:rsid w:val="00B742B6"/>
    <w:rsid w:val="00B75771"/>
    <w:rsid w:val="00B76B77"/>
    <w:rsid w:val="00B93B26"/>
    <w:rsid w:val="00B93D8F"/>
    <w:rsid w:val="00B943D6"/>
    <w:rsid w:val="00B96BA6"/>
    <w:rsid w:val="00BA0B2A"/>
    <w:rsid w:val="00BA7B12"/>
    <w:rsid w:val="00BB3B2B"/>
    <w:rsid w:val="00BB5685"/>
    <w:rsid w:val="00BC1099"/>
    <w:rsid w:val="00BC24A5"/>
    <w:rsid w:val="00BC568B"/>
    <w:rsid w:val="00BD13F7"/>
    <w:rsid w:val="00BD3E87"/>
    <w:rsid w:val="00BD44A4"/>
    <w:rsid w:val="00BF472F"/>
    <w:rsid w:val="00BF61D3"/>
    <w:rsid w:val="00BF6D43"/>
    <w:rsid w:val="00BF76AF"/>
    <w:rsid w:val="00C0111E"/>
    <w:rsid w:val="00C11237"/>
    <w:rsid w:val="00C126D0"/>
    <w:rsid w:val="00C1328E"/>
    <w:rsid w:val="00C17E57"/>
    <w:rsid w:val="00C21853"/>
    <w:rsid w:val="00C22538"/>
    <w:rsid w:val="00C23525"/>
    <w:rsid w:val="00C267F8"/>
    <w:rsid w:val="00C32046"/>
    <w:rsid w:val="00C333E8"/>
    <w:rsid w:val="00C33921"/>
    <w:rsid w:val="00C35BAE"/>
    <w:rsid w:val="00C37653"/>
    <w:rsid w:val="00C40A8D"/>
    <w:rsid w:val="00C451E7"/>
    <w:rsid w:val="00C464E4"/>
    <w:rsid w:val="00C4702F"/>
    <w:rsid w:val="00C61D78"/>
    <w:rsid w:val="00C663DA"/>
    <w:rsid w:val="00C76759"/>
    <w:rsid w:val="00C80708"/>
    <w:rsid w:val="00C85251"/>
    <w:rsid w:val="00C86228"/>
    <w:rsid w:val="00C93217"/>
    <w:rsid w:val="00CA12E4"/>
    <w:rsid w:val="00CA198A"/>
    <w:rsid w:val="00CA5013"/>
    <w:rsid w:val="00CA6E89"/>
    <w:rsid w:val="00CB578F"/>
    <w:rsid w:val="00CB66C9"/>
    <w:rsid w:val="00CB77AE"/>
    <w:rsid w:val="00CC0D5C"/>
    <w:rsid w:val="00CC3FFC"/>
    <w:rsid w:val="00CD07A4"/>
    <w:rsid w:val="00CD3A80"/>
    <w:rsid w:val="00CD4501"/>
    <w:rsid w:val="00CD45ED"/>
    <w:rsid w:val="00CD49D4"/>
    <w:rsid w:val="00CD5B97"/>
    <w:rsid w:val="00CE0670"/>
    <w:rsid w:val="00CE315B"/>
    <w:rsid w:val="00CE5FB7"/>
    <w:rsid w:val="00CE70FB"/>
    <w:rsid w:val="00CE7801"/>
    <w:rsid w:val="00CE7F50"/>
    <w:rsid w:val="00CF3147"/>
    <w:rsid w:val="00CF3CCF"/>
    <w:rsid w:val="00CF447B"/>
    <w:rsid w:val="00CF5889"/>
    <w:rsid w:val="00D008F0"/>
    <w:rsid w:val="00D12716"/>
    <w:rsid w:val="00D174E5"/>
    <w:rsid w:val="00D253D5"/>
    <w:rsid w:val="00D25D2D"/>
    <w:rsid w:val="00D2623D"/>
    <w:rsid w:val="00D26F15"/>
    <w:rsid w:val="00D26FEE"/>
    <w:rsid w:val="00D30804"/>
    <w:rsid w:val="00D351A9"/>
    <w:rsid w:val="00D40959"/>
    <w:rsid w:val="00D41178"/>
    <w:rsid w:val="00D411B8"/>
    <w:rsid w:val="00D43D9E"/>
    <w:rsid w:val="00D50842"/>
    <w:rsid w:val="00D50D1F"/>
    <w:rsid w:val="00D521CC"/>
    <w:rsid w:val="00D54B3C"/>
    <w:rsid w:val="00D55005"/>
    <w:rsid w:val="00D55E77"/>
    <w:rsid w:val="00D56586"/>
    <w:rsid w:val="00D628F8"/>
    <w:rsid w:val="00D64192"/>
    <w:rsid w:val="00D64BF8"/>
    <w:rsid w:val="00D670B5"/>
    <w:rsid w:val="00D67A0D"/>
    <w:rsid w:val="00D74293"/>
    <w:rsid w:val="00D764E5"/>
    <w:rsid w:val="00D816F9"/>
    <w:rsid w:val="00D81767"/>
    <w:rsid w:val="00D95676"/>
    <w:rsid w:val="00DA0AB0"/>
    <w:rsid w:val="00DA483C"/>
    <w:rsid w:val="00DB2E0F"/>
    <w:rsid w:val="00DB4955"/>
    <w:rsid w:val="00DB5465"/>
    <w:rsid w:val="00DB5E94"/>
    <w:rsid w:val="00DB6E44"/>
    <w:rsid w:val="00DC0FB9"/>
    <w:rsid w:val="00DC3030"/>
    <w:rsid w:val="00DC49CC"/>
    <w:rsid w:val="00DC79C9"/>
    <w:rsid w:val="00DE332C"/>
    <w:rsid w:val="00DE3EE9"/>
    <w:rsid w:val="00DF0049"/>
    <w:rsid w:val="00DF2C95"/>
    <w:rsid w:val="00DF494D"/>
    <w:rsid w:val="00DF5C57"/>
    <w:rsid w:val="00E00F01"/>
    <w:rsid w:val="00E03642"/>
    <w:rsid w:val="00E03ED7"/>
    <w:rsid w:val="00E042DA"/>
    <w:rsid w:val="00E06DFE"/>
    <w:rsid w:val="00E1492A"/>
    <w:rsid w:val="00E200DF"/>
    <w:rsid w:val="00E23930"/>
    <w:rsid w:val="00E24BB7"/>
    <w:rsid w:val="00E32BB4"/>
    <w:rsid w:val="00E37FC1"/>
    <w:rsid w:val="00E41E74"/>
    <w:rsid w:val="00E42A80"/>
    <w:rsid w:val="00E45F12"/>
    <w:rsid w:val="00E472F1"/>
    <w:rsid w:val="00E477B8"/>
    <w:rsid w:val="00E47AB0"/>
    <w:rsid w:val="00E50F15"/>
    <w:rsid w:val="00E63EA7"/>
    <w:rsid w:val="00E65087"/>
    <w:rsid w:val="00E708E2"/>
    <w:rsid w:val="00E75CF6"/>
    <w:rsid w:val="00E82FAF"/>
    <w:rsid w:val="00E830BF"/>
    <w:rsid w:val="00E91138"/>
    <w:rsid w:val="00E91435"/>
    <w:rsid w:val="00EA3873"/>
    <w:rsid w:val="00EB163F"/>
    <w:rsid w:val="00EB17CA"/>
    <w:rsid w:val="00EB181C"/>
    <w:rsid w:val="00EB6EA6"/>
    <w:rsid w:val="00EC256B"/>
    <w:rsid w:val="00EC269A"/>
    <w:rsid w:val="00EC5FCD"/>
    <w:rsid w:val="00EC6ED3"/>
    <w:rsid w:val="00EC7502"/>
    <w:rsid w:val="00EC77E8"/>
    <w:rsid w:val="00ED3280"/>
    <w:rsid w:val="00ED3FFD"/>
    <w:rsid w:val="00ED6CAC"/>
    <w:rsid w:val="00EE32C7"/>
    <w:rsid w:val="00EE6234"/>
    <w:rsid w:val="00EE6437"/>
    <w:rsid w:val="00EF28EF"/>
    <w:rsid w:val="00F02787"/>
    <w:rsid w:val="00F04E9A"/>
    <w:rsid w:val="00F05AA7"/>
    <w:rsid w:val="00F05B45"/>
    <w:rsid w:val="00F073A5"/>
    <w:rsid w:val="00F11F04"/>
    <w:rsid w:val="00F154C1"/>
    <w:rsid w:val="00F26561"/>
    <w:rsid w:val="00F320AD"/>
    <w:rsid w:val="00F42AAE"/>
    <w:rsid w:val="00F440E1"/>
    <w:rsid w:val="00F46DEA"/>
    <w:rsid w:val="00F510A9"/>
    <w:rsid w:val="00F51937"/>
    <w:rsid w:val="00F52207"/>
    <w:rsid w:val="00F54ABA"/>
    <w:rsid w:val="00F55501"/>
    <w:rsid w:val="00F62706"/>
    <w:rsid w:val="00F63148"/>
    <w:rsid w:val="00F736EB"/>
    <w:rsid w:val="00F73883"/>
    <w:rsid w:val="00F76854"/>
    <w:rsid w:val="00F8108B"/>
    <w:rsid w:val="00F82A9A"/>
    <w:rsid w:val="00F83772"/>
    <w:rsid w:val="00F847E1"/>
    <w:rsid w:val="00F91268"/>
    <w:rsid w:val="00F9443B"/>
    <w:rsid w:val="00F95DC0"/>
    <w:rsid w:val="00F96983"/>
    <w:rsid w:val="00FA1EE9"/>
    <w:rsid w:val="00FA5E3F"/>
    <w:rsid w:val="00FB0EEB"/>
    <w:rsid w:val="00FB2817"/>
    <w:rsid w:val="00FC2D42"/>
    <w:rsid w:val="00FC4B76"/>
    <w:rsid w:val="00FC720E"/>
    <w:rsid w:val="00FD3884"/>
    <w:rsid w:val="00FD459C"/>
    <w:rsid w:val="00FD678D"/>
    <w:rsid w:val="00FD68A6"/>
    <w:rsid w:val="00FE50BD"/>
    <w:rsid w:val="00FF076F"/>
    <w:rsid w:val="00FF45D1"/>
    <w:rsid w:val="00FF4ED1"/>
    <w:rsid w:val="00FF53D0"/>
    <w:rsid w:val="00FF5EBC"/>
    <w:rsid w:val="00FF7B4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CF700C38-92AD-4BCB-BCC6-8E9ED5F3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CD"/>
    <w:rPr>
      <w:kern w:val="0"/>
      <w14:ligatures w14:val="none"/>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uiPriority w:val="1"/>
    <w:qFormat/>
    <w:rsid w:val="008C6EB8"/>
    <w:pPr>
      <w:spacing w:after="0" w:line="240" w:lineRule="auto"/>
    </w:pPr>
    <w:rPr>
      <w:kern w:val="0"/>
      <w14:ligatures w14:val="none"/>
    </w:rPr>
  </w:style>
  <w:style w:type="character" w:customStyle="1" w:styleId="SinespaciadoCar">
    <w:name w:val="Sin espaciado Car"/>
    <w:link w:val="Sinespaciado"/>
    <w:uiPriority w:val="1"/>
    <w:qFormat/>
    <w:locked/>
    <w:rsid w:val="008C6EB8"/>
    <w:rPr>
      <w:kern w:val="0"/>
      <w14:ligatures w14:val="none"/>
    </w:rPr>
  </w:style>
  <w:style w:type="table" w:styleId="Tablaconcuadrcula">
    <w:name w:val="Table Grid"/>
    <w:basedOn w:val="Tablanormal"/>
    <w:uiPriority w:val="3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unhideWhenUsed/>
    <w:rsid w:val="003F792A"/>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cinsinresolver">
    <w:name w:val="Unresolved Mention"/>
    <w:basedOn w:val="Fuentedeprrafopredeter"/>
    <w:uiPriority w:val="99"/>
    <w:semiHidden/>
    <w:unhideWhenUsed/>
    <w:rsid w:val="00300020"/>
    <w:rPr>
      <w:color w:val="605E5C"/>
      <w:shd w:val="clear" w:color="auto" w:fill="E1DFDD"/>
    </w:rPr>
  </w:style>
  <w:style w:type="table" w:styleId="Tablaconcuadrcula1clara">
    <w:name w:val="Grid Table 1 Light"/>
    <w:basedOn w:val="Tablanormal"/>
    <w:uiPriority w:val="46"/>
    <w:rsid w:val="00BC10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421A"/>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NormalWeb">
    <w:name w:val="Normal (Web)"/>
    <w:basedOn w:val="Normal"/>
    <w:uiPriority w:val="99"/>
    <w:unhideWhenUsed/>
    <w:rsid w:val="006351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3519F"/>
    <w:pPr>
      <w:widowControl w:val="0"/>
      <w:autoSpaceDE w:val="0"/>
      <w:autoSpaceDN w:val="0"/>
      <w:spacing w:after="0" w:line="240" w:lineRule="auto"/>
    </w:pPr>
    <w:rPr>
      <w:rFonts w:ascii="Arial MT" w:eastAsia="Arial MT" w:hAnsi="Arial MT" w:cs="Arial MT"/>
      <w:lang w:val="es-ES"/>
    </w:rPr>
  </w:style>
  <w:style w:type="paragraph" w:customStyle="1" w:styleId="font8">
    <w:name w:val="font_8"/>
    <w:basedOn w:val="Normal"/>
    <w:rsid w:val="006351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35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6233">
      <w:bodyDiv w:val="1"/>
      <w:marLeft w:val="0"/>
      <w:marRight w:val="0"/>
      <w:marTop w:val="0"/>
      <w:marBottom w:val="0"/>
      <w:divBdr>
        <w:top w:val="none" w:sz="0" w:space="0" w:color="auto"/>
        <w:left w:val="none" w:sz="0" w:space="0" w:color="auto"/>
        <w:bottom w:val="none" w:sz="0" w:space="0" w:color="auto"/>
        <w:right w:val="none" w:sz="0" w:space="0" w:color="auto"/>
      </w:divBdr>
    </w:div>
    <w:div w:id="145317147">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70337012">
      <w:bodyDiv w:val="1"/>
      <w:marLeft w:val="0"/>
      <w:marRight w:val="0"/>
      <w:marTop w:val="0"/>
      <w:marBottom w:val="0"/>
      <w:divBdr>
        <w:top w:val="none" w:sz="0" w:space="0" w:color="auto"/>
        <w:left w:val="none" w:sz="0" w:space="0" w:color="auto"/>
        <w:bottom w:val="none" w:sz="0" w:space="0" w:color="auto"/>
        <w:right w:val="none" w:sz="0" w:space="0" w:color="auto"/>
      </w:divBdr>
    </w:div>
    <w:div w:id="249390248">
      <w:bodyDiv w:val="1"/>
      <w:marLeft w:val="0"/>
      <w:marRight w:val="0"/>
      <w:marTop w:val="0"/>
      <w:marBottom w:val="0"/>
      <w:divBdr>
        <w:top w:val="none" w:sz="0" w:space="0" w:color="auto"/>
        <w:left w:val="none" w:sz="0" w:space="0" w:color="auto"/>
        <w:bottom w:val="none" w:sz="0" w:space="0" w:color="auto"/>
        <w:right w:val="none" w:sz="0" w:space="0" w:color="auto"/>
      </w:divBdr>
    </w:div>
    <w:div w:id="320544356">
      <w:bodyDiv w:val="1"/>
      <w:marLeft w:val="0"/>
      <w:marRight w:val="0"/>
      <w:marTop w:val="0"/>
      <w:marBottom w:val="0"/>
      <w:divBdr>
        <w:top w:val="none" w:sz="0" w:space="0" w:color="auto"/>
        <w:left w:val="none" w:sz="0" w:space="0" w:color="auto"/>
        <w:bottom w:val="none" w:sz="0" w:space="0" w:color="auto"/>
        <w:right w:val="none" w:sz="0" w:space="0" w:color="auto"/>
      </w:divBdr>
    </w:div>
    <w:div w:id="351032746">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707414001">
      <w:bodyDiv w:val="1"/>
      <w:marLeft w:val="0"/>
      <w:marRight w:val="0"/>
      <w:marTop w:val="0"/>
      <w:marBottom w:val="0"/>
      <w:divBdr>
        <w:top w:val="none" w:sz="0" w:space="0" w:color="auto"/>
        <w:left w:val="none" w:sz="0" w:space="0" w:color="auto"/>
        <w:bottom w:val="none" w:sz="0" w:space="0" w:color="auto"/>
        <w:right w:val="none" w:sz="0" w:space="0" w:color="auto"/>
      </w:divBdr>
    </w:div>
    <w:div w:id="865286931">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90151736">
      <w:bodyDiv w:val="1"/>
      <w:marLeft w:val="0"/>
      <w:marRight w:val="0"/>
      <w:marTop w:val="0"/>
      <w:marBottom w:val="0"/>
      <w:divBdr>
        <w:top w:val="none" w:sz="0" w:space="0" w:color="auto"/>
        <w:left w:val="none" w:sz="0" w:space="0" w:color="auto"/>
        <w:bottom w:val="none" w:sz="0" w:space="0" w:color="auto"/>
        <w:right w:val="none" w:sz="0" w:space="0" w:color="auto"/>
      </w:divBdr>
    </w:div>
    <w:div w:id="1408114108">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767386732">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1888907550">
      <w:bodyDiv w:val="1"/>
      <w:marLeft w:val="0"/>
      <w:marRight w:val="0"/>
      <w:marTop w:val="0"/>
      <w:marBottom w:val="0"/>
      <w:divBdr>
        <w:top w:val="none" w:sz="0" w:space="0" w:color="auto"/>
        <w:left w:val="none" w:sz="0" w:space="0" w:color="auto"/>
        <w:bottom w:val="none" w:sz="0" w:space="0" w:color="auto"/>
        <w:right w:val="none" w:sz="0" w:space="0" w:color="auto"/>
      </w:divBdr>
    </w:div>
    <w:div w:id="1893468093">
      <w:bodyDiv w:val="1"/>
      <w:marLeft w:val="0"/>
      <w:marRight w:val="0"/>
      <w:marTop w:val="0"/>
      <w:marBottom w:val="0"/>
      <w:divBdr>
        <w:top w:val="none" w:sz="0" w:space="0" w:color="auto"/>
        <w:left w:val="none" w:sz="0" w:space="0" w:color="auto"/>
        <w:bottom w:val="none" w:sz="0" w:space="0" w:color="auto"/>
        <w:right w:val="none" w:sz="0" w:space="0" w:color="auto"/>
      </w:divBdr>
    </w:div>
    <w:div w:id="1896429948">
      <w:bodyDiv w:val="1"/>
      <w:marLeft w:val="0"/>
      <w:marRight w:val="0"/>
      <w:marTop w:val="0"/>
      <w:marBottom w:val="0"/>
      <w:divBdr>
        <w:top w:val="none" w:sz="0" w:space="0" w:color="auto"/>
        <w:left w:val="none" w:sz="0" w:space="0" w:color="auto"/>
        <w:bottom w:val="none" w:sz="0" w:space="0" w:color="auto"/>
        <w:right w:val="none" w:sz="0" w:space="0" w:color="auto"/>
      </w:divBdr>
    </w:div>
    <w:div w:id="1976445271">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s.migracioncolombia.gov.co/pre-regi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Cristian Perez Ferré</cp:lastModifiedBy>
  <cp:revision>30</cp:revision>
  <dcterms:created xsi:type="dcterms:W3CDTF">2025-03-03T23:24:00Z</dcterms:created>
  <dcterms:modified xsi:type="dcterms:W3CDTF">2025-06-04T20:45:00Z</dcterms:modified>
</cp:coreProperties>
</file>