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4F13" w14:textId="77777777" w:rsidR="005F311B" w:rsidRPr="00D13B7B" w:rsidRDefault="005F311B" w:rsidP="005F311B">
      <w:pPr>
        <w:spacing w:after="0" w:line="240" w:lineRule="auto"/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LO MEJOR DE GRECIA</w:t>
      </w:r>
    </w:p>
    <w:p w14:paraId="57EE5CAD" w14:textId="77777777" w:rsidR="005F311B" w:rsidRPr="00D13B7B" w:rsidRDefault="005F311B" w:rsidP="005F311B">
      <w:pPr>
        <w:spacing w:after="0" w:line="240" w:lineRule="auto"/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08</w:t>
      </w:r>
      <w:r w:rsidRPr="00D13B7B">
        <w:rPr>
          <w:b/>
          <w:bCs/>
          <w:color w:val="4472C4" w:themeColor="accent1"/>
          <w:sz w:val="44"/>
          <w:szCs w:val="44"/>
        </w:rPr>
        <w:t xml:space="preserve"> DIAS/</w:t>
      </w:r>
      <w:r>
        <w:rPr>
          <w:b/>
          <w:bCs/>
          <w:color w:val="4472C4" w:themeColor="accent1"/>
          <w:sz w:val="44"/>
          <w:szCs w:val="44"/>
        </w:rPr>
        <w:t>07</w:t>
      </w:r>
      <w:r w:rsidRPr="00D13B7B">
        <w:rPr>
          <w:b/>
          <w:bCs/>
          <w:color w:val="4472C4" w:themeColor="accent1"/>
          <w:sz w:val="44"/>
          <w:szCs w:val="44"/>
        </w:rPr>
        <w:t xml:space="preserve"> NOCHES</w:t>
      </w:r>
    </w:p>
    <w:p w14:paraId="6E662B57" w14:textId="77777777" w:rsidR="005F311B" w:rsidRDefault="005F311B" w:rsidP="005F311B">
      <w:pPr>
        <w:pStyle w:val="Sinespaciado"/>
        <w:jc w:val="center"/>
        <w:rPr>
          <w:rFonts w:ascii="Calibri Light" w:hAnsi="Calibri Light" w:cs="Calibri Light"/>
          <w:b/>
          <w:color w:val="0070C0"/>
          <w:sz w:val="24"/>
          <w:szCs w:val="24"/>
        </w:rPr>
      </w:pPr>
    </w:p>
    <w:p w14:paraId="6099A848" w14:textId="77777777" w:rsidR="005F311B" w:rsidRDefault="005F311B" w:rsidP="005F311B">
      <w:pPr>
        <w:pStyle w:val="Sinespaciado"/>
        <w:jc w:val="center"/>
        <w:rPr>
          <w:rFonts w:ascii="Calibri Light" w:hAnsi="Calibri Light" w:cs="Calibri Light"/>
          <w:b/>
          <w:color w:val="0070C0"/>
        </w:rPr>
      </w:pPr>
      <w:r w:rsidRPr="00113B44">
        <w:rPr>
          <w:rFonts w:ascii="Calibri Light" w:hAnsi="Calibri Light" w:cs="Calibri Light"/>
          <w:b/>
          <w:color w:val="0070C0"/>
        </w:rPr>
        <w:t>Visitando: Atenas – Epidauro – Micenas – Olympia – Delfos – Kalambaka.</w:t>
      </w:r>
    </w:p>
    <w:p w14:paraId="265BA9BF" w14:textId="77777777" w:rsidR="006B2B9F" w:rsidRPr="00113B44" w:rsidRDefault="006B2B9F" w:rsidP="005F311B">
      <w:pPr>
        <w:pStyle w:val="Sinespaciado"/>
        <w:jc w:val="center"/>
        <w:rPr>
          <w:rFonts w:ascii="Calibri Light" w:hAnsi="Calibri Light" w:cs="Calibri Light"/>
          <w:b/>
          <w:color w:val="0070C0"/>
          <w:sz w:val="24"/>
          <w:szCs w:val="24"/>
        </w:rPr>
      </w:pPr>
    </w:p>
    <w:p w14:paraId="01D9BFC8" w14:textId="40B949E9" w:rsidR="005F311B" w:rsidRDefault="006B2B9F" w:rsidP="005F311B">
      <w:pPr>
        <w:jc w:val="center"/>
        <w:rPr>
          <w:rFonts w:ascii="Calibri Light" w:hAnsi="Calibri Light" w:cs="Calibri Light"/>
          <w:b/>
          <w:iCs/>
          <w:color w:val="44546A" w:themeColor="text2"/>
          <w:szCs w:val="20"/>
        </w:rPr>
      </w:pPr>
      <w:r>
        <w:rPr>
          <w:noProof/>
        </w:rPr>
        <w:drawing>
          <wp:inline distT="0" distB="0" distL="0" distR="0" wp14:anchorId="0AD4A9F6" wp14:editId="333C4962">
            <wp:extent cx="3459480" cy="2225219"/>
            <wp:effectExtent l="0" t="0" r="7620" b="3810"/>
            <wp:docPr id="2017449448" name="Imagen 1" descr="Entradas Museo Arqueológico de Delfos 2025 | Mejores ofertas y des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adas Museo Arqueológico de Delfos 2025 | Mejores ofertas y descuen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75" cy="22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052B" w14:textId="77777777" w:rsidR="005F311B" w:rsidRDefault="005F311B" w:rsidP="005F311B">
      <w:pPr>
        <w:rPr>
          <w:rFonts w:ascii="Calibri Light" w:hAnsi="Calibri Light" w:cs="Calibri Light"/>
          <w:b/>
          <w:iCs/>
          <w:szCs w:val="20"/>
        </w:rPr>
      </w:pPr>
      <w:r w:rsidRPr="00405EED">
        <w:rPr>
          <w:rFonts w:ascii="Calibri Light" w:hAnsi="Calibri Light" w:cs="Calibri Light"/>
          <w:b/>
          <w:iCs/>
          <w:szCs w:val="20"/>
        </w:rPr>
        <w:t>PRECIO INCLUYE:</w:t>
      </w:r>
    </w:p>
    <w:p w14:paraId="04960E3B" w14:textId="77777777" w:rsidR="005F311B" w:rsidRDefault="005F311B" w:rsidP="005F311B">
      <w:pPr>
        <w:pStyle w:val="Prrafodelista"/>
        <w:numPr>
          <w:ilvl w:val="0"/>
          <w:numId w:val="16"/>
        </w:numPr>
        <w:spacing w:line="240" w:lineRule="auto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Cs/>
          <w:iCs/>
          <w:szCs w:val="20"/>
        </w:rPr>
        <w:t>Traslado aeropuerto/hotel/aeropuerto en Atenas</w:t>
      </w:r>
    </w:p>
    <w:p w14:paraId="0BAC9C1E" w14:textId="77777777" w:rsidR="005F311B" w:rsidRDefault="005F311B" w:rsidP="005F311B">
      <w:pPr>
        <w:pStyle w:val="Prrafodelista"/>
        <w:numPr>
          <w:ilvl w:val="0"/>
          <w:numId w:val="16"/>
        </w:numPr>
        <w:spacing w:line="240" w:lineRule="auto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Cs/>
          <w:iCs/>
          <w:szCs w:val="20"/>
        </w:rPr>
        <w:t>04</w:t>
      </w:r>
      <w:r w:rsidRPr="00AC7D77">
        <w:rPr>
          <w:rFonts w:ascii="Calibri Light" w:hAnsi="Calibri Light" w:cs="Calibri Light"/>
          <w:bCs/>
          <w:iCs/>
          <w:szCs w:val="20"/>
        </w:rPr>
        <w:t xml:space="preserve"> noches de alojamiento</w:t>
      </w:r>
      <w:r>
        <w:rPr>
          <w:rFonts w:ascii="Calibri Light" w:hAnsi="Calibri Light" w:cs="Calibri Light"/>
          <w:bCs/>
          <w:iCs/>
          <w:szCs w:val="20"/>
        </w:rPr>
        <w:t>.</w:t>
      </w:r>
      <w:r w:rsidRPr="00AC7D77">
        <w:rPr>
          <w:rFonts w:ascii="Calibri Light" w:hAnsi="Calibri Light" w:cs="Calibri Light"/>
          <w:bCs/>
          <w:iCs/>
          <w:szCs w:val="20"/>
        </w:rPr>
        <w:t xml:space="preserve"> </w:t>
      </w:r>
    </w:p>
    <w:p w14:paraId="77EDE497" w14:textId="77777777" w:rsidR="005F311B" w:rsidRDefault="005F311B" w:rsidP="005F311B">
      <w:pPr>
        <w:pStyle w:val="Prrafodelista"/>
        <w:numPr>
          <w:ilvl w:val="0"/>
          <w:numId w:val="16"/>
        </w:numPr>
        <w:spacing w:line="240" w:lineRule="auto"/>
        <w:rPr>
          <w:rFonts w:ascii="Calibri Light" w:hAnsi="Calibri Light" w:cs="Calibri Light"/>
          <w:bCs/>
          <w:iCs/>
          <w:szCs w:val="20"/>
        </w:rPr>
      </w:pPr>
      <w:r w:rsidRPr="00CD233A">
        <w:rPr>
          <w:rFonts w:ascii="Calibri Light" w:hAnsi="Calibri Light" w:cs="Calibri Light"/>
          <w:bCs/>
          <w:iCs/>
          <w:szCs w:val="20"/>
        </w:rPr>
        <w:t>Desayuno diario</w:t>
      </w:r>
      <w:r>
        <w:rPr>
          <w:rFonts w:ascii="Calibri Light" w:hAnsi="Calibri Light" w:cs="Calibri Light"/>
          <w:bCs/>
          <w:iCs/>
          <w:szCs w:val="20"/>
        </w:rPr>
        <w:t>.</w:t>
      </w:r>
      <w:r w:rsidRPr="00CD233A">
        <w:rPr>
          <w:rFonts w:ascii="Calibri Light" w:hAnsi="Calibri Light" w:cs="Calibri Light"/>
          <w:bCs/>
          <w:iCs/>
          <w:szCs w:val="20"/>
        </w:rPr>
        <w:t xml:space="preserve"> </w:t>
      </w:r>
    </w:p>
    <w:p w14:paraId="7C676FCF" w14:textId="77777777" w:rsidR="005F311B" w:rsidRDefault="005F311B" w:rsidP="005F311B">
      <w:pPr>
        <w:pStyle w:val="Prrafodelista"/>
        <w:numPr>
          <w:ilvl w:val="0"/>
          <w:numId w:val="16"/>
        </w:numPr>
        <w:spacing w:line="240" w:lineRule="auto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Cs/>
          <w:iCs/>
          <w:szCs w:val="20"/>
        </w:rPr>
        <w:t>03 noches de c</w:t>
      </w:r>
      <w:r w:rsidRPr="006474D5">
        <w:rPr>
          <w:rFonts w:ascii="Calibri Light" w:hAnsi="Calibri Light" w:cs="Calibri Light"/>
          <w:bCs/>
          <w:iCs/>
          <w:szCs w:val="20"/>
        </w:rPr>
        <w:t>ircuito</w:t>
      </w:r>
      <w:r>
        <w:rPr>
          <w:rFonts w:ascii="Calibri Light" w:hAnsi="Calibri Light" w:cs="Calibri Light"/>
          <w:bCs/>
          <w:iCs/>
          <w:szCs w:val="20"/>
        </w:rPr>
        <w:t xml:space="preserve">: </w:t>
      </w:r>
      <w:r w:rsidRPr="006474D5">
        <w:rPr>
          <w:rFonts w:ascii="Calibri Light" w:hAnsi="Calibri Light" w:cs="Calibri Light"/>
          <w:bCs/>
          <w:iCs/>
          <w:szCs w:val="20"/>
        </w:rPr>
        <w:t>Peloponeso-Meteora en tour regular y en régimen de media pensión (bebidas no incluidas</w:t>
      </w:r>
      <w:r>
        <w:rPr>
          <w:rFonts w:ascii="Calibri Light" w:hAnsi="Calibri Light" w:cs="Calibri Light"/>
          <w:bCs/>
          <w:iCs/>
          <w:szCs w:val="20"/>
        </w:rPr>
        <w:t>)</w:t>
      </w:r>
    </w:p>
    <w:p w14:paraId="27395B40" w14:textId="77777777" w:rsidR="005F311B" w:rsidRDefault="005F311B" w:rsidP="005F311B">
      <w:pPr>
        <w:pStyle w:val="Prrafodelista"/>
        <w:numPr>
          <w:ilvl w:val="0"/>
          <w:numId w:val="16"/>
        </w:numPr>
        <w:spacing w:line="240" w:lineRule="auto"/>
        <w:rPr>
          <w:rFonts w:ascii="Calibri Light" w:hAnsi="Calibri Light" w:cs="Calibri Light"/>
          <w:bCs/>
          <w:iCs/>
          <w:szCs w:val="20"/>
        </w:rPr>
      </w:pPr>
      <w:r w:rsidRPr="008F6A61">
        <w:rPr>
          <w:rFonts w:ascii="Calibri Light" w:hAnsi="Calibri Light" w:cs="Calibri Light"/>
          <w:bCs/>
          <w:iCs/>
          <w:szCs w:val="20"/>
        </w:rPr>
        <w:t xml:space="preserve">Visita </w:t>
      </w:r>
      <w:r>
        <w:rPr>
          <w:rFonts w:ascii="Calibri Light" w:hAnsi="Calibri Light" w:cs="Calibri Light"/>
          <w:bCs/>
          <w:iCs/>
          <w:szCs w:val="20"/>
        </w:rPr>
        <w:t>de mediodía</w:t>
      </w:r>
      <w:r w:rsidRPr="008F6A61">
        <w:rPr>
          <w:rFonts w:ascii="Calibri Light" w:hAnsi="Calibri Light" w:cs="Calibri Light"/>
          <w:bCs/>
          <w:iCs/>
          <w:szCs w:val="20"/>
        </w:rPr>
        <w:t>: panorámica de Atenas y recinto de Acrópolis, con guía en español y entradas</w:t>
      </w:r>
      <w:r>
        <w:rPr>
          <w:rFonts w:ascii="Calibri Light" w:hAnsi="Calibri Light" w:cs="Calibri Light"/>
          <w:bCs/>
          <w:iCs/>
          <w:szCs w:val="20"/>
        </w:rPr>
        <w:t>.</w:t>
      </w:r>
    </w:p>
    <w:p w14:paraId="4E6E9876" w14:textId="1D5C8A40" w:rsidR="005F311B" w:rsidRDefault="005F311B" w:rsidP="005F311B">
      <w:pPr>
        <w:spacing w:after="0" w:line="240" w:lineRule="auto"/>
        <w:rPr>
          <w:b/>
          <w:bCs/>
        </w:rPr>
      </w:pPr>
      <w:r>
        <w:rPr>
          <w:b/>
          <w:bCs/>
        </w:rPr>
        <w:t>NO INCLUYE:</w:t>
      </w:r>
    </w:p>
    <w:p w14:paraId="03DBBF36" w14:textId="77777777" w:rsidR="005F311B" w:rsidRPr="006474D5" w:rsidRDefault="005F311B" w:rsidP="005F311B">
      <w:pPr>
        <w:pStyle w:val="Prrafodelista"/>
        <w:numPr>
          <w:ilvl w:val="0"/>
          <w:numId w:val="39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6474D5">
        <w:rPr>
          <w:rFonts w:ascii="Calibri Light" w:hAnsi="Calibri Light" w:cs="Calibri Light"/>
          <w:bCs/>
          <w:iCs/>
          <w:szCs w:val="20"/>
        </w:rPr>
        <w:t>Propinas, maleteros ni ningún otro servicio que no se mencione específicamente.</w:t>
      </w:r>
    </w:p>
    <w:p w14:paraId="20433404" w14:textId="77777777" w:rsidR="005F311B" w:rsidRPr="006474D5" w:rsidRDefault="005F311B" w:rsidP="005F311B">
      <w:pPr>
        <w:pStyle w:val="Prrafodelista"/>
        <w:numPr>
          <w:ilvl w:val="0"/>
          <w:numId w:val="39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6474D5">
        <w:rPr>
          <w:rFonts w:ascii="Calibri Light" w:hAnsi="Calibri Light" w:cs="Calibri Light"/>
          <w:bCs/>
          <w:iCs/>
          <w:szCs w:val="20"/>
        </w:rPr>
        <w:t>Impuesto de alojamiento.</w:t>
      </w:r>
    </w:p>
    <w:p w14:paraId="4D2F362C" w14:textId="77777777" w:rsidR="005F311B" w:rsidRDefault="005F311B" w:rsidP="005F311B">
      <w:pPr>
        <w:spacing w:after="0" w:line="240" w:lineRule="auto"/>
        <w:rPr>
          <w:b/>
          <w:bCs/>
        </w:rPr>
      </w:pPr>
    </w:p>
    <w:p w14:paraId="273E2315" w14:textId="373BF60E" w:rsidR="005F311B" w:rsidRPr="00B36242" w:rsidRDefault="005F311B" w:rsidP="005F311B">
      <w:pPr>
        <w:spacing w:after="0" w:line="240" w:lineRule="auto"/>
        <w:rPr>
          <w:b/>
          <w:bCs/>
        </w:rPr>
      </w:pPr>
      <w:r w:rsidRPr="00B36242">
        <w:rPr>
          <w:b/>
          <w:bCs/>
        </w:rPr>
        <w:t>Salidas</w:t>
      </w:r>
      <w:r>
        <w:rPr>
          <w:b/>
          <w:bCs/>
        </w:rPr>
        <w:t xml:space="preserve"> </w:t>
      </w:r>
      <w:r w:rsidRPr="00B36242">
        <w:rPr>
          <w:b/>
          <w:bCs/>
        </w:rPr>
        <w:t>confirmadas</w:t>
      </w:r>
      <w:r w:rsidR="005F038B">
        <w:rPr>
          <w:b/>
          <w:bCs/>
        </w:rPr>
        <w:t xml:space="preserve"> los LUNES Y JUEVES</w:t>
      </w:r>
      <w:r w:rsidRPr="00B36242">
        <w:rPr>
          <w:b/>
          <w:bCs/>
        </w:rPr>
        <w:t xml:space="preserve"> </w:t>
      </w:r>
      <w:r>
        <w:rPr>
          <w:b/>
          <w:bCs/>
        </w:rPr>
        <w:t xml:space="preserve">del </w:t>
      </w:r>
      <w:r w:rsidR="007E5C81">
        <w:rPr>
          <w:b/>
          <w:bCs/>
        </w:rPr>
        <w:t>05May</w:t>
      </w:r>
      <w:r>
        <w:rPr>
          <w:b/>
          <w:bCs/>
        </w:rPr>
        <w:t xml:space="preserve"> al 31oct del </w:t>
      </w:r>
      <w:r w:rsidRPr="00B36242">
        <w:rPr>
          <w:b/>
          <w:bCs/>
        </w:rPr>
        <w:t>202</w:t>
      </w:r>
      <w:r w:rsidR="00FD68A6">
        <w:rPr>
          <w:b/>
          <w:bCs/>
        </w:rPr>
        <w:t>5</w:t>
      </w:r>
      <w:r>
        <w:rPr>
          <w:b/>
          <w:bCs/>
        </w:rPr>
        <w:t>. Sujetas a disponibilidad.</w:t>
      </w:r>
    </w:p>
    <w:p w14:paraId="15D4A217" w14:textId="77777777" w:rsidR="005F311B" w:rsidRPr="00B36242" w:rsidRDefault="005F311B" w:rsidP="005F311B">
      <w:pPr>
        <w:spacing w:after="0" w:line="240" w:lineRule="auto"/>
        <w:rPr>
          <w:b/>
          <w:bCs/>
          <w:color w:val="92D050"/>
        </w:rPr>
      </w:pPr>
    </w:p>
    <w:p w14:paraId="195B0E72" w14:textId="77777777" w:rsidR="005F311B" w:rsidRDefault="005F311B" w:rsidP="005F311B">
      <w:pPr>
        <w:spacing w:after="0" w:line="240" w:lineRule="auto"/>
        <w:rPr>
          <w:rFonts w:ascii="Calibri Light" w:eastAsia="Arial" w:hAnsi="Calibri Light" w:cs="Calibri Light"/>
          <w:b/>
          <w:bCs/>
        </w:rPr>
      </w:pPr>
      <w:r w:rsidRPr="002B799A">
        <w:rPr>
          <w:rFonts w:ascii="Calibri Light" w:hAnsi="Calibri Light" w:cs="Calibri Light"/>
          <w:b/>
          <w:bCs/>
        </w:rPr>
        <w:t>PRECIO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POR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PERSONA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EN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DOLARES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AMERICANOS</w:t>
      </w:r>
      <w:r w:rsidRPr="002B799A">
        <w:rPr>
          <w:rFonts w:ascii="Calibri Light" w:eastAsia="Arial" w:hAnsi="Calibri Light" w:cs="Calibri Light"/>
          <w:b/>
          <w:bCs/>
        </w:rPr>
        <w:t>:</w:t>
      </w:r>
    </w:p>
    <w:p w14:paraId="5545E6D5" w14:textId="77777777" w:rsidR="005F311B" w:rsidRDefault="005F311B" w:rsidP="005F311B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Tablaconcuadrcula"/>
        <w:tblW w:w="0" w:type="auto"/>
        <w:tblInd w:w="934" w:type="dxa"/>
        <w:tblLook w:val="04A0" w:firstRow="1" w:lastRow="0" w:firstColumn="1" w:lastColumn="0" w:noHBand="0" w:noVBand="1"/>
      </w:tblPr>
      <w:tblGrid>
        <w:gridCol w:w="2918"/>
        <w:gridCol w:w="973"/>
        <w:gridCol w:w="973"/>
        <w:gridCol w:w="973"/>
      </w:tblGrid>
      <w:tr w:rsidR="00F61152" w14:paraId="7B2DBB4A" w14:textId="77777777" w:rsidTr="00413D64">
        <w:trPr>
          <w:trHeight w:val="255"/>
        </w:trPr>
        <w:tc>
          <w:tcPr>
            <w:tcW w:w="2918" w:type="dxa"/>
          </w:tcPr>
          <w:p w14:paraId="6A50DC0E" w14:textId="48155A68" w:rsidR="00F61152" w:rsidRDefault="00413D64" w:rsidP="001027C7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VIGENCIA </w:t>
            </w:r>
            <w:r w:rsidRPr="00413D64">
              <w:rPr>
                <w:b/>
                <w:bCs/>
              </w:rPr>
              <w:sym w:font="Wingdings" w:char="F0E0"/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79924353" w14:textId="77777777" w:rsidR="00F61152" w:rsidRDefault="00F61152" w:rsidP="001027C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01MAY – 31OCT</w:t>
            </w:r>
          </w:p>
        </w:tc>
      </w:tr>
      <w:tr w:rsidR="00F61152" w14:paraId="0CF8AF75" w14:textId="77777777" w:rsidTr="00413D64">
        <w:trPr>
          <w:trHeight w:val="245"/>
        </w:trPr>
        <w:tc>
          <w:tcPr>
            <w:tcW w:w="2918" w:type="dxa"/>
            <w:shd w:val="clear" w:color="auto" w:fill="0070C0"/>
          </w:tcPr>
          <w:p w14:paraId="2476F4B4" w14:textId="77777777" w:rsidR="00F61152" w:rsidRDefault="00F61152" w:rsidP="001027C7">
            <w:pPr>
              <w:pStyle w:val="Sinespaciado"/>
              <w:rPr>
                <w:b/>
                <w:bCs/>
              </w:rPr>
            </w:pPr>
            <w:r w:rsidRPr="007D79D5">
              <w:rPr>
                <w:b/>
                <w:bCs/>
                <w:color w:val="FFFFFF" w:themeColor="background1"/>
              </w:rPr>
              <w:t>CATEGORIA HOTELES</w:t>
            </w:r>
          </w:p>
        </w:tc>
        <w:tc>
          <w:tcPr>
            <w:tcW w:w="973" w:type="dxa"/>
            <w:shd w:val="clear" w:color="auto" w:fill="0070C0"/>
          </w:tcPr>
          <w:p w14:paraId="283C5A42" w14:textId="77777777" w:rsidR="00F61152" w:rsidRPr="007D79D5" w:rsidRDefault="00F61152" w:rsidP="001027C7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D79D5">
              <w:rPr>
                <w:b/>
                <w:bCs/>
                <w:color w:val="FFFFFF" w:themeColor="background1"/>
              </w:rPr>
              <w:t>SIMPLE</w:t>
            </w:r>
          </w:p>
        </w:tc>
        <w:tc>
          <w:tcPr>
            <w:tcW w:w="973" w:type="dxa"/>
            <w:shd w:val="clear" w:color="auto" w:fill="0070C0"/>
          </w:tcPr>
          <w:p w14:paraId="2E5F6CBF" w14:textId="77777777" w:rsidR="00F61152" w:rsidRPr="007D79D5" w:rsidRDefault="00F61152" w:rsidP="001027C7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D79D5">
              <w:rPr>
                <w:b/>
                <w:bCs/>
                <w:color w:val="FFFFFF" w:themeColor="background1"/>
              </w:rPr>
              <w:t>DOBLE</w:t>
            </w:r>
          </w:p>
        </w:tc>
        <w:tc>
          <w:tcPr>
            <w:tcW w:w="973" w:type="dxa"/>
            <w:shd w:val="clear" w:color="auto" w:fill="0070C0"/>
          </w:tcPr>
          <w:p w14:paraId="1DDB9BE7" w14:textId="77777777" w:rsidR="00F61152" w:rsidRPr="007D79D5" w:rsidRDefault="00F61152" w:rsidP="001027C7">
            <w:pPr>
              <w:pStyle w:val="Sinespaciado"/>
              <w:rPr>
                <w:b/>
                <w:bCs/>
                <w:color w:val="FFFFFF" w:themeColor="background1"/>
              </w:rPr>
            </w:pPr>
            <w:r w:rsidRPr="007D79D5">
              <w:rPr>
                <w:b/>
                <w:bCs/>
                <w:color w:val="FFFFFF" w:themeColor="background1"/>
              </w:rPr>
              <w:t>TRIPLE</w:t>
            </w:r>
          </w:p>
        </w:tc>
      </w:tr>
      <w:tr w:rsidR="00F61152" w14:paraId="7CD0090C" w14:textId="77777777" w:rsidTr="00413D64">
        <w:trPr>
          <w:trHeight w:val="255"/>
        </w:trPr>
        <w:tc>
          <w:tcPr>
            <w:tcW w:w="2918" w:type="dxa"/>
          </w:tcPr>
          <w:p w14:paraId="3B6FDA5F" w14:textId="77777777" w:rsidR="00F61152" w:rsidRPr="00845E02" w:rsidRDefault="00F61152" w:rsidP="001027C7">
            <w:pPr>
              <w:pStyle w:val="Sinespaciado"/>
            </w:pPr>
            <w:r w:rsidRPr="00845E02">
              <w:t>BASICO</w:t>
            </w:r>
          </w:p>
        </w:tc>
        <w:tc>
          <w:tcPr>
            <w:tcW w:w="973" w:type="dxa"/>
            <w:shd w:val="clear" w:color="auto" w:fill="auto"/>
          </w:tcPr>
          <w:p w14:paraId="774326B3" w14:textId="437ED809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1739</w:t>
            </w:r>
          </w:p>
        </w:tc>
        <w:tc>
          <w:tcPr>
            <w:tcW w:w="973" w:type="dxa"/>
            <w:shd w:val="clear" w:color="auto" w:fill="auto"/>
          </w:tcPr>
          <w:p w14:paraId="6630A127" w14:textId="71670239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1205</w:t>
            </w:r>
          </w:p>
        </w:tc>
        <w:tc>
          <w:tcPr>
            <w:tcW w:w="973" w:type="dxa"/>
            <w:shd w:val="clear" w:color="auto" w:fill="auto"/>
          </w:tcPr>
          <w:p w14:paraId="72A34662" w14:textId="2F46ACDD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1169</w:t>
            </w:r>
          </w:p>
        </w:tc>
      </w:tr>
      <w:tr w:rsidR="00F61152" w14:paraId="732F497F" w14:textId="77777777" w:rsidTr="00413D64">
        <w:trPr>
          <w:trHeight w:val="245"/>
        </w:trPr>
        <w:tc>
          <w:tcPr>
            <w:tcW w:w="2918" w:type="dxa"/>
          </w:tcPr>
          <w:p w14:paraId="53F7FD7B" w14:textId="77777777" w:rsidR="00F61152" w:rsidRPr="00845E02" w:rsidRDefault="00F61152" w:rsidP="001027C7">
            <w:pPr>
              <w:pStyle w:val="Sinespaciado"/>
            </w:pPr>
            <w:r w:rsidRPr="00845E02">
              <w:t>SELECCIÓN</w:t>
            </w:r>
          </w:p>
        </w:tc>
        <w:tc>
          <w:tcPr>
            <w:tcW w:w="973" w:type="dxa"/>
            <w:shd w:val="clear" w:color="auto" w:fill="auto"/>
          </w:tcPr>
          <w:p w14:paraId="09DC2E51" w14:textId="16242083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2149</w:t>
            </w:r>
          </w:p>
        </w:tc>
        <w:tc>
          <w:tcPr>
            <w:tcW w:w="973" w:type="dxa"/>
            <w:shd w:val="clear" w:color="auto" w:fill="auto"/>
          </w:tcPr>
          <w:p w14:paraId="5EE997B1" w14:textId="37D86403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1419</w:t>
            </w:r>
          </w:p>
        </w:tc>
        <w:tc>
          <w:tcPr>
            <w:tcW w:w="973" w:type="dxa"/>
            <w:shd w:val="clear" w:color="auto" w:fill="auto"/>
          </w:tcPr>
          <w:p w14:paraId="426D38F8" w14:textId="749790FC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1355</w:t>
            </w:r>
          </w:p>
        </w:tc>
      </w:tr>
      <w:tr w:rsidR="00F61152" w14:paraId="1A9DAE60" w14:textId="77777777" w:rsidTr="00413D64">
        <w:trPr>
          <w:trHeight w:val="255"/>
        </w:trPr>
        <w:tc>
          <w:tcPr>
            <w:tcW w:w="2918" w:type="dxa"/>
          </w:tcPr>
          <w:p w14:paraId="7823914F" w14:textId="77777777" w:rsidR="00F61152" w:rsidRPr="00845E02" w:rsidRDefault="00F61152" w:rsidP="001027C7">
            <w:pPr>
              <w:pStyle w:val="Sinespaciado"/>
            </w:pPr>
            <w:r w:rsidRPr="00845E02">
              <w:t>SUPERIOR</w:t>
            </w:r>
          </w:p>
        </w:tc>
        <w:tc>
          <w:tcPr>
            <w:tcW w:w="973" w:type="dxa"/>
            <w:shd w:val="clear" w:color="auto" w:fill="auto"/>
          </w:tcPr>
          <w:p w14:paraId="4F2BB42C" w14:textId="684CD008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2459</w:t>
            </w:r>
          </w:p>
        </w:tc>
        <w:tc>
          <w:tcPr>
            <w:tcW w:w="973" w:type="dxa"/>
            <w:shd w:val="clear" w:color="auto" w:fill="auto"/>
          </w:tcPr>
          <w:p w14:paraId="5AABDCCA" w14:textId="6FEF6309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1625</w:t>
            </w:r>
          </w:p>
        </w:tc>
        <w:tc>
          <w:tcPr>
            <w:tcW w:w="973" w:type="dxa"/>
            <w:shd w:val="clear" w:color="auto" w:fill="auto"/>
          </w:tcPr>
          <w:p w14:paraId="0E42254D" w14:textId="698237AB" w:rsidR="00F61152" w:rsidRPr="00845E02" w:rsidRDefault="00F61152" w:rsidP="001027C7">
            <w:pPr>
              <w:pStyle w:val="Sinespaciado"/>
              <w:jc w:val="center"/>
            </w:pPr>
            <w:r w:rsidRPr="00845E02">
              <w:t>$</w:t>
            </w:r>
            <w:r>
              <w:t>1491</w:t>
            </w:r>
          </w:p>
        </w:tc>
      </w:tr>
    </w:tbl>
    <w:p w14:paraId="055E72B3" w14:textId="77777777" w:rsidR="00413D64" w:rsidRDefault="00413D64" w:rsidP="005F311B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E376394" w14:textId="6B9D1C95" w:rsidR="005F311B" w:rsidRPr="006474D5" w:rsidRDefault="005F311B" w:rsidP="005F311B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474D5">
        <w:rPr>
          <w:rFonts w:ascii="Calibri Light" w:hAnsi="Calibri Light" w:cs="Calibri Light"/>
          <w:b/>
          <w:sz w:val="24"/>
          <w:szCs w:val="24"/>
        </w:rPr>
        <w:t>Días de salida del Circuito de 4 Días: MIERCOLES Y SABADOS</w:t>
      </w:r>
    </w:p>
    <w:p w14:paraId="1DF40247" w14:textId="77777777" w:rsidR="005F311B" w:rsidRDefault="005F311B" w:rsidP="005F311B">
      <w:pPr>
        <w:spacing w:after="0" w:line="240" w:lineRule="auto"/>
        <w:rPr>
          <w:rFonts w:ascii="Calibri Light" w:eastAsia="Arial" w:hAnsi="Calibri Light" w:cs="Calibri Light"/>
          <w:b/>
          <w:bCs/>
        </w:rPr>
      </w:pPr>
      <w:r>
        <w:rPr>
          <w:rFonts w:ascii="Calibri Light" w:eastAsia="Arial" w:hAnsi="Calibri Light" w:cs="Calibri Light"/>
          <w:b/>
          <w:bCs/>
        </w:rPr>
        <w:t>HOTELES PREVISTOS O SIMILARES:</w:t>
      </w:r>
    </w:p>
    <w:p w14:paraId="35082BA5" w14:textId="77777777" w:rsidR="005F311B" w:rsidRPr="000C337C" w:rsidRDefault="005F311B" w:rsidP="005F311B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Listaclara-nfasis3"/>
        <w:tblW w:w="793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2048"/>
        <w:gridCol w:w="1843"/>
        <w:gridCol w:w="1559"/>
      </w:tblGrid>
      <w:tr w:rsidR="005F311B" w:rsidRPr="000D13D5" w14:paraId="2DA0C153" w14:textId="77777777" w:rsidTr="00102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bottom w:val="single" w:sz="4" w:space="0" w:color="auto"/>
            </w:tcBorders>
            <w:shd w:val="clear" w:color="auto" w:fill="0070C0"/>
            <w:hideMark/>
          </w:tcPr>
          <w:p w14:paraId="157F2838" w14:textId="77777777" w:rsidR="005F311B" w:rsidRPr="00AE0D57" w:rsidRDefault="005F311B" w:rsidP="001027C7">
            <w:pPr>
              <w:pStyle w:val="Sinespaciad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E0D57">
              <w:rPr>
                <w:rFonts w:ascii="Calibri Light" w:hAnsi="Calibri Light" w:cs="Calibri Light"/>
                <w:sz w:val="20"/>
                <w:szCs w:val="20"/>
              </w:rPr>
              <w:t>CIUDAD</w:t>
            </w:r>
          </w:p>
        </w:tc>
        <w:tc>
          <w:tcPr>
            <w:tcW w:w="5450" w:type="dxa"/>
            <w:gridSpan w:val="3"/>
            <w:shd w:val="clear" w:color="auto" w:fill="0070C0"/>
            <w:hideMark/>
          </w:tcPr>
          <w:p w14:paraId="4A36A690" w14:textId="77777777" w:rsidR="005F311B" w:rsidRPr="00AE0D57" w:rsidRDefault="005F311B" w:rsidP="001027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AE0D57">
              <w:rPr>
                <w:rFonts w:ascii="Calibri Light" w:hAnsi="Calibri Light" w:cs="Calibri Light"/>
                <w:sz w:val="20"/>
                <w:szCs w:val="20"/>
              </w:rPr>
              <w:t xml:space="preserve">HOTELES </w:t>
            </w:r>
          </w:p>
        </w:tc>
      </w:tr>
      <w:tr w:rsidR="005F311B" w:rsidRPr="000D13D5" w14:paraId="7268D1A7" w14:textId="77777777" w:rsidTr="0010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CEB" w14:textId="77777777" w:rsidR="005F311B" w:rsidRPr="00AE0D57" w:rsidRDefault="005F311B" w:rsidP="001027C7">
            <w:pPr>
              <w:pStyle w:val="Sinespaciado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  <w:t xml:space="preserve">Atenas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CF4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D79D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FE5B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D79D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SELECCION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800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D79D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SUPERIOR</w:t>
            </w:r>
          </w:p>
        </w:tc>
      </w:tr>
      <w:tr w:rsidR="005F311B" w:rsidRPr="007D79D5" w14:paraId="55C119BC" w14:textId="77777777" w:rsidTr="001027C7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2B6" w14:textId="77777777" w:rsidR="005F311B" w:rsidRDefault="005F311B" w:rsidP="001027C7">
            <w:pPr>
              <w:pStyle w:val="Sinespaciado"/>
              <w:jc w:val="center"/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173" w14:textId="77777777" w:rsidR="005F311B" w:rsidRPr="007D79D5" w:rsidRDefault="005F311B" w:rsidP="001027C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D79D5">
              <w:rPr>
                <w:rFonts w:ascii="Calibri Light" w:hAnsi="Calibri Light" w:cs="Calibri Light"/>
                <w:sz w:val="20"/>
                <w:szCs w:val="20"/>
                <w:lang w:val="en-US"/>
              </w:rPr>
              <w:t>Crystal City/ Golden City/ Dorian Inn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o similar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0BE" w14:textId="77777777" w:rsidR="005F311B" w:rsidRPr="007D79D5" w:rsidRDefault="005F311B" w:rsidP="001027C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D79D5">
              <w:rPr>
                <w:rFonts w:ascii="Calibri Light" w:hAnsi="Calibri Light" w:cs="Calibri Light"/>
                <w:sz w:val="20"/>
                <w:szCs w:val="20"/>
                <w:lang w:val="en-US"/>
              </w:rPr>
              <w:t>Polis Grand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/ </w:t>
            </w:r>
            <w:r w:rsidRPr="007D79D5">
              <w:rPr>
                <w:rFonts w:ascii="Calibri Light" w:hAnsi="Calibri Light" w:cs="Calibri Light"/>
                <w:sz w:val="20"/>
                <w:szCs w:val="20"/>
                <w:lang w:val="en-US"/>
              </w:rPr>
              <w:t>Zafolia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/ </w:t>
            </w:r>
            <w:r w:rsidRPr="007D79D5">
              <w:rPr>
                <w:rFonts w:ascii="Calibri Light" w:hAnsi="Calibri Light" w:cs="Calibri Light"/>
                <w:sz w:val="20"/>
                <w:szCs w:val="20"/>
                <w:lang w:val="en-US"/>
              </w:rPr>
              <w:t>Brown Collection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o similar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C4E" w14:textId="77777777" w:rsidR="005F311B" w:rsidRPr="007D79D5" w:rsidRDefault="005F311B" w:rsidP="001027C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D79D5">
              <w:rPr>
                <w:rFonts w:ascii="Calibri Light" w:hAnsi="Calibri Light" w:cs="Calibri Light"/>
                <w:sz w:val="20"/>
                <w:szCs w:val="20"/>
              </w:rPr>
              <w:t>Wyndham/ Radisson/ Elia Ermou 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similar</w:t>
            </w:r>
          </w:p>
        </w:tc>
      </w:tr>
      <w:tr w:rsidR="005F311B" w:rsidRPr="007D79D5" w14:paraId="2137CD0E" w14:textId="77777777" w:rsidTr="0010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37C" w14:textId="77777777" w:rsidR="005F311B" w:rsidRDefault="005F311B" w:rsidP="001027C7">
            <w:pPr>
              <w:pStyle w:val="Sinespaciado"/>
              <w:jc w:val="center"/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  <w:t>Olympia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155C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Htl Neda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Similar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0E5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Amalia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Htl Olympia Palace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Similar</w:t>
            </w:r>
          </w:p>
        </w:tc>
      </w:tr>
      <w:tr w:rsidR="005F311B" w:rsidRPr="007D79D5" w14:paraId="0987FF32" w14:textId="77777777" w:rsidTr="001027C7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26015" w14:textId="77777777" w:rsidR="005F311B" w:rsidRDefault="005F311B" w:rsidP="001027C7">
            <w:pPr>
              <w:pStyle w:val="Sinespaciado"/>
              <w:jc w:val="center"/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  <w:t>Delfos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934" w14:textId="77777777" w:rsidR="005F311B" w:rsidRPr="00113B44" w:rsidRDefault="005F311B" w:rsidP="001027C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Hermes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Htl Arion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 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>Similar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83C" w14:textId="77777777" w:rsidR="005F311B" w:rsidRPr="007D79D5" w:rsidRDefault="005F311B" w:rsidP="001027C7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Amalia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Htl Nafsika Palace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Htl Anemolia(Arahova)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Similar</w:t>
            </w:r>
          </w:p>
        </w:tc>
      </w:tr>
      <w:tr w:rsidR="005F311B" w:rsidRPr="007D79D5" w14:paraId="05047100" w14:textId="77777777" w:rsidTr="0010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9E3" w14:textId="77777777" w:rsidR="005F311B" w:rsidRDefault="005F311B" w:rsidP="001027C7">
            <w:pPr>
              <w:pStyle w:val="Sinespaciado"/>
              <w:jc w:val="center"/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20"/>
                <w:lang w:val="en-US"/>
              </w:rPr>
              <w:t>Kalambaka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A033" w14:textId="77777777" w:rsidR="005F311B" w:rsidRPr="00113B44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</w:rPr>
              <w:t>Orfeas o Htl Famissi o Htl Kaikis o Similar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9FD" w14:textId="77777777" w:rsidR="005F311B" w:rsidRPr="007D79D5" w:rsidRDefault="005F311B" w:rsidP="001027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Amalia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Htl Grand Meteora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113B44">
              <w:rPr>
                <w:rFonts w:ascii="Calibri Light" w:hAnsi="Calibri Light" w:cs="Calibri Light"/>
                <w:sz w:val="20"/>
                <w:szCs w:val="20"/>
              </w:rPr>
              <w:t xml:space="preserve"> Similar</w:t>
            </w:r>
          </w:p>
        </w:tc>
      </w:tr>
    </w:tbl>
    <w:p w14:paraId="166FC86C" w14:textId="77777777" w:rsidR="005F311B" w:rsidRPr="007D79D5" w:rsidRDefault="005F311B" w:rsidP="005F311B">
      <w:pPr>
        <w:pStyle w:val="Prrafodelista"/>
        <w:rPr>
          <w:rFonts w:ascii="Calibri Light" w:hAnsi="Calibri Light" w:cs="Calibri Light"/>
          <w:b/>
          <w:iCs/>
          <w:szCs w:val="20"/>
        </w:rPr>
      </w:pPr>
    </w:p>
    <w:p w14:paraId="5968A347" w14:textId="77777777" w:rsidR="005F311B" w:rsidRPr="007D79D5" w:rsidRDefault="005F311B" w:rsidP="005F311B">
      <w:pPr>
        <w:pStyle w:val="Prrafodelista"/>
        <w:jc w:val="both"/>
        <w:rPr>
          <w:rFonts w:ascii="Calibri Light" w:hAnsi="Calibri Light" w:cs="Calibri Light"/>
          <w:bCs/>
          <w:iCs/>
          <w:szCs w:val="20"/>
        </w:rPr>
      </w:pPr>
    </w:p>
    <w:p w14:paraId="1E4CB366" w14:textId="77777777" w:rsidR="005F311B" w:rsidRPr="00923B7E" w:rsidRDefault="005F311B" w:rsidP="005F311B">
      <w:pPr>
        <w:pStyle w:val="Prrafodelista"/>
        <w:jc w:val="center"/>
        <w:rPr>
          <w:rFonts w:ascii="Calibri Light" w:hAnsi="Calibri Light" w:cs="Calibri Light"/>
          <w:b/>
          <w:iCs/>
          <w:color w:val="0070C0"/>
          <w:sz w:val="32"/>
          <w:szCs w:val="28"/>
        </w:rPr>
      </w:pPr>
      <w:r w:rsidRPr="00923B7E">
        <w:rPr>
          <w:rFonts w:ascii="Calibri Light" w:hAnsi="Calibri Light" w:cs="Calibri Light"/>
          <w:b/>
          <w:iCs/>
          <w:color w:val="0070C0"/>
          <w:sz w:val="32"/>
          <w:szCs w:val="28"/>
        </w:rPr>
        <w:t>ITINERARIO</w:t>
      </w:r>
      <w:r>
        <w:rPr>
          <w:rFonts w:ascii="Calibri Light" w:hAnsi="Calibri Light" w:cs="Calibri Light"/>
          <w:b/>
          <w:iCs/>
          <w:color w:val="0070C0"/>
          <w:sz w:val="32"/>
          <w:szCs w:val="28"/>
        </w:rPr>
        <w:t>:</w:t>
      </w:r>
    </w:p>
    <w:p w14:paraId="7F8B0EB1" w14:textId="77777777" w:rsidR="005F311B" w:rsidRPr="00785C6F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14BF96D0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1.º Día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- ATENAS</w:t>
      </w:r>
      <w:r w:rsidRPr="0071363B">
        <w:rPr>
          <w:rFonts w:ascii="Calibri Light" w:hAnsi="Calibri Light" w:cs="Calibri Light"/>
          <w:bCs/>
          <w:iCs/>
          <w:szCs w:val="20"/>
        </w:rPr>
        <w:t xml:space="preserve"> </w:t>
      </w:r>
    </w:p>
    <w:p w14:paraId="15095C71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D79D5">
        <w:rPr>
          <w:rFonts w:ascii="Calibri Light" w:hAnsi="Calibri Light" w:cs="Calibri Light"/>
          <w:bCs/>
          <w:iCs/>
          <w:szCs w:val="20"/>
        </w:rPr>
        <w:t>Llegada al aeropuerto de Atenas y traslado al hotel elegido. Alojamiento.</w:t>
      </w:r>
    </w:p>
    <w:p w14:paraId="232C1B57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6E21AC99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2.º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ATENAS – VISITA DE MEDIODIA</w:t>
      </w:r>
    </w:p>
    <w:p w14:paraId="1CE75B2D" w14:textId="77777777" w:rsidR="005F311B" w:rsidRPr="007D79D5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D79D5">
        <w:rPr>
          <w:rFonts w:ascii="Calibri Light" w:hAnsi="Calibri Light" w:cs="Calibri Light"/>
          <w:bCs/>
          <w:iCs/>
          <w:szCs w:val="20"/>
        </w:rPr>
        <w:t>Desayuno. Salida para realizar la Visita de Ciudad ½ Día: Acrópolis + Panorámica de Atenas.</w:t>
      </w:r>
    </w:p>
    <w:p w14:paraId="72A18EE8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D79D5">
        <w:rPr>
          <w:rFonts w:ascii="Calibri Light" w:hAnsi="Calibri Light" w:cs="Calibri Light"/>
          <w:bCs/>
          <w:iCs/>
          <w:szCs w:val="20"/>
        </w:rPr>
        <w:t>El Partenón, símbolo clásico de la arquitectura, construido totalmente en mármol blanco. El Partenón es el mayor Templo erigido en honor a la diosa Atenea. Cercano al Partenón se encuentra el pequeño Templo de Erechthion con esculturas de preciosas doncellas sosteniendo el techo del porche. El tour panorámico nos lleva a la Tumba del soldado desconocido, custodiada por soldados vestidos con la tradicional vestimenta, el Parlamento y el Estadio Panathinaikon, donde se celebraron los primeros Juegos Olímpicos de la era moderna. Seguidamente iremos hacia la Biblioteca, la Academia y la Universidad, tres edificios representativos de la arquitectura del siglo XIX mezclada con la influencia clásica. Tarde libre. Alojamiento.</w:t>
      </w:r>
    </w:p>
    <w:p w14:paraId="3AF45803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4AE13D23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3.º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(miércoles/sábado): ATENAS – EPIDAURO – MICENAS - OLYMPIA</w:t>
      </w:r>
    </w:p>
    <w:p w14:paraId="3DF33D95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>Desayuno y salida para el circuito de 3 días. Salida hacia el Canal de Corinto. Seguimos hacia Epidauro, donde se encuentra el teatro antiguo de Epidauro, famoso, por su acústica natural. A continuación, llegamos a Micenas, una de las ciudades más famosas de la época prehistórica. Por la tarde llegada a Olympia. Cena y alojamiento en el hotel.</w:t>
      </w:r>
    </w:p>
    <w:p w14:paraId="378E5D1D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6B96EF29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4.º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OLYMPIA - DELFOS</w:t>
      </w:r>
    </w:p>
    <w:p w14:paraId="1861D8A1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>Desayuno. Visita de la ciudad antigua de Olimpia, centro de veneración de Zeus, donde en la antigüedad se celebraban las competiciones olímpicas. Visita al Estadio y demás instalaciones olímpicas. También visitaremos el Museo de Olympia. Por la tarde llegada a Delfos. Cena y alojamiento en el hotel.</w:t>
      </w:r>
    </w:p>
    <w:p w14:paraId="7CC05F24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7B0EF34B" w14:textId="0941C9C4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/>
          <w:iCs/>
          <w:color w:val="4472C4" w:themeColor="accent1"/>
          <w:szCs w:val="20"/>
        </w:rPr>
        <w:t>5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DELFOS - KALAMBAKA</w:t>
      </w:r>
    </w:p>
    <w:p w14:paraId="079870F9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 xml:space="preserve">Desayuno. En Delfos visitaremos el Oráculo de Apolo, uno de los más sagrados santuarios de Grecia, situado en el monte Parnaso y el Museo en donde entre otras obras, veremos la famosa </w:t>
      </w:r>
      <w:r w:rsidRPr="00113B44">
        <w:rPr>
          <w:rFonts w:ascii="Calibri Light" w:hAnsi="Calibri Light" w:cs="Calibri Light"/>
          <w:bCs/>
          <w:iCs/>
          <w:szCs w:val="20"/>
        </w:rPr>
        <w:lastRenderedPageBreak/>
        <w:t>escultura de bronce “el Auriga de Delfos”. Por la tarde salida hacia Kalambaka. Llegada cena y alojamiento en el hotel</w:t>
      </w:r>
      <w:r>
        <w:rPr>
          <w:rFonts w:ascii="Calibri Light" w:hAnsi="Calibri Light" w:cs="Calibri Light"/>
          <w:bCs/>
          <w:iCs/>
          <w:szCs w:val="20"/>
        </w:rPr>
        <w:t>.</w:t>
      </w:r>
    </w:p>
    <w:p w14:paraId="7E32A325" w14:textId="77777777" w:rsidR="005F311B" w:rsidRPr="003B61C2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77A9C676" w14:textId="7DE44D49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/>
          <w:iCs/>
          <w:color w:val="4472C4" w:themeColor="accent1"/>
          <w:szCs w:val="20"/>
        </w:rPr>
        <w:t>6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KALAMBAKA</w:t>
      </w:r>
      <w:r w:rsidR="00C21853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- ATENAS</w:t>
      </w:r>
    </w:p>
    <w:p w14:paraId="472F9F2B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>Desayuno. Visita de dos Monasterios colgantes de Meteora, centro religioso y monástico. De regreso a Atenas pasamos por Termópilas, donde veremos la estatua del Rey Espartano Leónidas. Regreso a Atenas por la tarde. Alojamiento</w:t>
      </w:r>
      <w:r>
        <w:rPr>
          <w:rFonts w:ascii="Calibri Light" w:hAnsi="Calibri Light" w:cs="Calibri Light"/>
          <w:bCs/>
          <w:iCs/>
          <w:szCs w:val="20"/>
        </w:rPr>
        <w:t>.</w:t>
      </w:r>
    </w:p>
    <w:p w14:paraId="08FA09AB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7B519ED0" w14:textId="3C283714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/>
          <w:iCs/>
          <w:color w:val="4472C4" w:themeColor="accent1"/>
          <w:szCs w:val="20"/>
        </w:rPr>
        <w:t>7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ATENAS</w:t>
      </w:r>
    </w:p>
    <w:p w14:paraId="05468C86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>Desayuno</w:t>
      </w:r>
      <w:r>
        <w:rPr>
          <w:rFonts w:ascii="Calibri Light" w:hAnsi="Calibri Light" w:cs="Calibri Light"/>
          <w:bCs/>
          <w:iCs/>
          <w:szCs w:val="20"/>
        </w:rPr>
        <w:t>. Día libre. Alojamiento.</w:t>
      </w:r>
    </w:p>
    <w:p w14:paraId="7E89A700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</w:p>
    <w:p w14:paraId="01D89F4B" w14:textId="77777777" w:rsidR="005F311B" w:rsidRPr="0071363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/>
          <w:iCs/>
          <w:color w:val="4472C4" w:themeColor="accent1"/>
          <w:szCs w:val="20"/>
        </w:rPr>
        <w:t>8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>.º Día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71363B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</w:t>
      </w:r>
      <w:r>
        <w:rPr>
          <w:rFonts w:ascii="Calibri Light" w:hAnsi="Calibri Light" w:cs="Calibri Light"/>
          <w:b/>
          <w:iCs/>
          <w:color w:val="4472C4" w:themeColor="accent1"/>
          <w:szCs w:val="20"/>
        </w:rPr>
        <w:t>ATENAS – AEROPUERTO</w:t>
      </w:r>
    </w:p>
    <w:p w14:paraId="6E63B01F" w14:textId="77777777" w:rsidR="005F311B" w:rsidRDefault="005F311B" w:rsidP="005F311B">
      <w:pPr>
        <w:pStyle w:val="Prrafodelista"/>
        <w:spacing w:line="240" w:lineRule="auto"/>
        <w:jc w:val="both"/>
        <w:rPr>
          <w:rFonts w:ascii="Calibri Light" w:hAnsi="Calibri Light" w:cs="Calibri Light"/>
          <w:bCs/>
          <w:iCs/>
          <w:szCs w:val="20"/>
        </w:rPr>
      </w:pPr>
      <w:r w:rsidRPr="00113B44">
        <w:rPr>
          <w:rFonts w:ascii="Calibri Light" w:hAnsi="Calibri Light" w:cs="Calibri Light"/>
          <w:bCs/>
          <w:iCs/>
          <w:szCs w:val="20"/>
        </w:rPr>
        <w:t>Desayuno</w:t>
      </w:r>
      <w:r>
        <w:rPr>
          <w:rFonts w:ascii="Calibri Light" w:hAnsi="Calibri Light" w:cs="Calibri Light"/>
          <w:bCs/>
          <w:iCs/>
          <w:szCs w:val="20"/>
        </w:rPr>
        <w:t xml:space="preserve">. </w:t>
      </w:r>
      <w:r w:rsidRPr="00113B44">
        <w:rPr>
          <w:rFonts w:ascii="Calibri Light" w:hAnsi="Calibri Light" w:cs="Calibri Light"/>
          <w:bCs/>
          <w:iCs/>
          <w:szCs w:val="20"/>
        </w:rPr>
        <w:t>A la hora acordada traslado al aeropuerto</w:t>
      </w:r>
      <w:r>
        <w:rPr>
          <w:rFonts w:ascii="Calibri Light" w:hAnsi="Calibri Light" w:cs="Calibri Light"/>
          <w:bCs/>
          <w:iCs/>
          <w:szCs w:val="20"/>
        </w:rPr>
        <w:t>.</w:t>
      </w:r>
    </w:p>
    <w:p w14:paraId="01689818" w14:textId="77777777" w:rsidR="005F311B" w:rsidRDefault="005F311B" w:rsidP="005F311B">
      <w:pPr>
        <w:pStyle w:val="Prrafodelista"/>
        <w:rPr>
          <w:rFonts w:ascii="Calibri Light" w:hAnsi="Calibri Light" w:cs="Calibri Light"/>
          <w:bCs/>
          <w:iCs/>
          <w:szCs w:val="20"/>
        </w:rPr>
      </w:pPr>
    </w:p>
    <w:p w14:paraId="249F7A75" w14:textId="77777777" w:rsidR="005F311B" w:rsidRPr="002B799A" w:rsidRDefault="005F311B" w:rsidP="005F311B">
      <w:pPr>
        <w:spacing w:after="0" w:line="240" w:lineRule="auto"/>
        <w:jc w:val="both"/>
        <w:rPr>
          <w:rFonts w:ascii="Calibri Light" w:eastAsia="Arial" w:hAnsi="Calibri Light" w:cs="Calibri Light"/>
          <w:b/>
          <w:bCs/>
        </w:rPr>
      </w:pPr>
      <w:r w:rsidRPr="002B799A">
        <w:rPr>
          <w:rFonts w:ascii="Calibri Light" w:hAnsi="Calibri Light" w:cs="Calibri Light"/>
          <w:b/>
          <w:bCs/>
        </w:rPr>
        <w:t>NOTAS</w:t>
      </w:r>
      <w:r w:rsidRPr="002B799A">
        <w:rPr>
          <w:rFonts w:ascii="Calibri Light" w:eastAsia="Arial" w:hAnsi="Calibri Light" w:cs="Calibri Light"/>
          <w:b/>
          <w:bCs/>
        </w:rPr>
        <w:t xml:space="preserve"> </w:t>
      </w:r>
      <w:r w:rsidRPr="002B799A">
        <w:rPr>
          <w:rFonts w:ascii="Calibri Light" w:hAnsi="Calibri Light" w:cs="Calibri Light"/>
          <w:b/>
          <w:bCs/>
        </w:rPr>
        <w:t>IMPORTANTES</w:t>
      </w:r>
      <w:r w:rsidRPr="002B799A">
        <w:rPr>
          <w:rFonts w:ascii="Calibri Light" w:eastAsia="Arial" w:hAnsi="Calibri Light" w:cs="Calibri Light"/>
          <w:b/>
          <w:bCs/>
        </w:rPr>
        <w:t>:</w:t>
      </w:r>
    </w:p>
    <w:p w14:paraId="152994A7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B799A">
        <w:rPr>
          <w:rFonts w:ascii="Calibri Light" w:hAnsi="Calibri Light" w:cs="Calibri Light"/>
          <w:b/>
          <w:sz w:val="24"/>
          <w:szCs w:val="24"/>
        </w:rPr>
        <w:t>Comisión</w:t>
      </w:r>
      <w:r>
        <w:rPr>
          <w:rFonts w:ascii="Calibri Light" w:hAnsi="Calibri Light" w:cs="Calibri Light"/>
          <w:b/>
          <w:sz w:val="24"/>
          <w:szCs w:val="24"/>
        </w:rPr>
        <w:t xml:space="preserve"> 12% por pasajero incluido el IGV</w:t>
      </w:r>
    </w:p>
    <w:p w14:paraId="773887D8" w14:textId="5380D95E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B799A">
        <w:rPr>
          <w:rFonts w:ascii="Calibri Light" w:hAnsi="Calibri Light" w:cs="Calibri Light"/>
          <w:b/>
          <w:sz w:val="24"/>
          <w:szCs w:val="24"/>
        </w:rPr>
        <w:t xml:space="preserve">Incentivo </w:t>
      </w:r>
      <w:r>
        <w:rPr>
          <w:rFonts w:ascii="Calibri Light" w:hAnsi="Calibri Light" w:cs="Calibri Light"/>
          <w:b/>
          <w:sz w:val="24"/>
          <w:szCs w:val="24"/>
        </w:rPr>
        <w:t>$1</w:t>
      </w:r>
      <w:r w:rsidR="00B412C5">
        <w:rPr>
          <w:rFonts w:ascii="Calibri Light" w:hAnsi="Calibri Light" w:cs="Calibri Light"/>
          <w:b/>
          <w:sz w:val="24"/>
          <w:szCs w:val="24"/>
        </w:rPr>
        <w:t>0</w:t>
      </w:r>
      <w:r w:rsidRPr="002B799A">
        <w:rPr>
          <w:rFonts w:ascii="Calibri Light" w:hAnsi="Calibri Light" w:cs="Calibri Light"/>
          <w:b/>
          <w:sz w:val="24"/>
          <w:szCs w:val="24"/>
        </w:rPr>
        <w:t xml:space="preserve"> por pasajero adulto.</w:t>
      </w:r>
    </w:p>
    <w:p w14:paraId="4EC0625D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Para viajar en las FECHAS INDICADAS</w:t>
      </w:r>
    </w:p>
    <w:p w14:paraId="458A79CE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886523">
        <w:rPr>
          <w:rFonts w:ascii="Calibri Light" w:hAnsi="Calibri Light" w:cs="Calibri Light"/>
          <w:bCs/>
          <w:sz w:val="24"/>
          <w:szCs w:val="24"/>
        </w:rPr>
        <w:t>No se permite más de una maleta por pasajero</w:t>
      </w:r>
    </w:p>
    <w:p w14:paraId="6C6F9C84" w14:textId="725C3EC0" w:rsidR="005F311B" w:rsidRPr="008B635D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color w:val="ED7D31" w:themeColor="accent2"/>
          <w:sz w:val="24"/>
          <w:szCs w:val="24"/>
        </w:rPr>
      </w:pPr>
      <w:r w:rsidRPr="008B635D">
        <w:rPr>
          <w:rFonts w:ascii="Calibri Light" w:hAnsi="Calibri Light" w:cs="Calibri Light"/>
          <w:b/>
          <w:color w:val="ED7D31" w:themeColor="accent2"/>
          <w:sz w:val="24"/>
          <w:szCs w:val="24"/>
        </w:rPr>
        <w:t>CODIGO PARA RESERVAR: TCL0</w:t>
      </w:r>
      <w:r w:rsidR="00B412C5">
        <w:rPr>
          <w:rFonts w:ascii="Calibri Light" w:hAnsi="Calibri Light" w:cs="Calibri Light"/>
          <w:b/>
          <w:color w:val="ED7D31" w:themeColor="accent2"/>
          <w:sz w:val="24"/>
          <w:szCs w:val="24"/>
        </w:rPr>
        <w:t>2</w:t>
      </w:r>
      <w:r w:rsidRPr="008B635D">
        <w:rPr>
          <w:rFonts w:ascii="Calibri Light" w:hAnsi="Calibri Light" w:cs="Calibri Light"/>
          <w:b/>
          <w:color w:val="ED7D31" w:themeColor="accent2"/>
          <w:sz w:val="24"/>
          <w:szCs w:val="24"/>
        </w:rPr>
        <w:t>00</w:t>
      </w:r>
      <w:r w:rsidR="00B412C5">
        <w:rPr>
          <w:rFonts w:ascii="Calibri Light" w:hAnsi="Calibri Light" w:cs="Calibri Light"/>
          <w:b/>
          <w:color w:val="ED7D31" w:themeColor="accent2"/>
          <w:sz w:val="24"/>
          <w:szCs w:val="24"/>
        </w:rPr>
        <w:t>4</w:t>
      </w:r>
    </w:p>
    <w:p w14:paraId="10D45523" w14:textId="47560F88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64A7C">
        <w:rPr>
          <w:rFonts w:ascii="Calibri Light" w:hAnsi="Calibri Light" w:cs="Calibri Light"/>
          <w:b/>
          <w:sz w:val="24"/>
          <w:szCs w:val="24"/>
        </w:rPr>
        <w:t xml:space="preserve">Salidas confirmadas todos los </w:t>
      </w:r>
      <w:r w:rsidR="005F038B">
        <w:rPr>
          <w:rFonts w:ascii="Calibri Light" w:hAnsi="Calibri Light" w:cs="Calibri Light"/>
          <w:b/>
          <w:sz w:val="24"/>
          <w:szCs w:val="24"/>
        </w:rPr>
        <w:t xml:space="preserve">lunes y </w:t>
      </w:r>
      <w:r w:rsidRPr="00264A7C">
        <w:rPr>
          <w:rFonts w:ascii="Calibri Light" w:hAnsi="Calibri Light" w:cs="Calibri Light"/>
          <w:b/>
          <w:sz w:val="24"/>
          <w:szCs w:val="24"/>
        </w:rPr>
        <w:t xml:space="preserve">jueves del </w:t>
      </w:r>
      <w:r>
        <w:rPr>
          <w:rFonts w:ascii="Calibri Light" w:hAnsi="Calibri Light" w:cs="Calibri Light"/>
          <w:b/>
          <w:sz w:val="24"/>
          <w:szCs w:val="24"/>
        </w:rPr>
        <w:t>0</w:t>
      </w:r>
      <w:r w:rsidR="00413D64">
        <w:rPr>
          <w:rFonts w:ascii="Calibri Light" w:hAnsi="Calibri Light" w:cs="Calibri Light"/>
          <w:b/>
          <w:sz w:val="24"/>
          <w:szCs w:val="24"/>
        </w:rPr>
        <w:t>5may</w:t>
      </w:r>
      <w:r>
        <w:rPr>
          <w:rFonts w:ascii="Calibri Light" w:hAnsi="Calibri Light" w:cs="Calibri Light"/>
          <w:b/>
          <w:sz w:val="24"/>
          <w:szCs w:val="24"/>
        </w:rPr>
        <w:t>-31oct’</w:t>
      </w:r>
      <w:r w:rsidRPr="00264A7C">
        <w:rPr>
          <w:rFonts w:ascii="Calibri Light" w:hAnsi="Calibri Light" w:cs="Calibri Light"/>
          <w:b/>
          <w:sz w:val="24"/>
          <w:szCs w:val="24"/>
        </w:rPr>
        <w:t>2</w:t>
      </w:r>
      <w:r w:rsidR="00B412C5">
        <w:rPr>
          <w:rFonts w:ascii="Calibri Light" w:hAnsi="Calibri Light" w:cs="Calibri Light"/>
          <w:b/>
          <w:sz w:val="24"/>
          <w:szCs w:val="24"/>
        </w:rPr>
        <w:t>5</w:t>
      </w:r>
    </w:p>
    <w:p w14:paraId="0260E96C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474D5">
        <w:rPr>
          <w:rFonts w:ascii="Calibri Light" w:hAnsi="Calibri Light" w:cs="Calibri Light"/>
          <w:b/>
          <w:sz w:val="24"/>
          <w:szCs w:val="24"/>
        </w:rPr>
        <w:t>Días de salida del Circuito de 4 Días: MIERCOLES Y SABADOS</w:t>
      </w:r>
    </w:p>
    <w:p w14:paraId="3B45A8B4" w14:textId="0C4069E2" w:rsidR="00726291" w:rsidRPr="00B67BD5" w:rsidRDefault="00B67BD5" w:rsidP="0015349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B67BD5">
        <w:rPr>
          <w:rFonts w:ascii="Calibri Light" w:hAnsi="Calibri Light" w:cs="Calibri Light"/>
          <w:bCs/>
          <w:sz w:val="24"/>
          <w:szCs w:val="24"/>
        </w:rPr>
        <w:t>En los circuitos de 3 &amp; 4dias con salida 19/04/25 &amp; 30/04/25 las visitas del segundo día serán panorámicas (sin poder entrar al sitio arqueológico &amp; museo de Olympia).</w:t>
      </w:r>
    </w:p>
    <w:p w14:paraId="7FAD9E1F" w14:textId="0266C2A3" w:rsidR="00B412C5" w:rsidRDefault="00B412C5" w:rsidP="00B412C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NO EXISTEN SERVICIO DE MALETEROS EN LOS PUERTOS DE GRECIA</w:t>
      </w:r>
    </w:p>
    <w:p w14:paraId="42981402" w14:textId="77777777" w:rsidR="00B412C5" w:rsidRDefault="00B412C5" w:rsidP="00B412C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Impuesto extra según tipo de alojamiento:</w:t>
      </w:r>
    </w:p>
    <w:p w14:paraId="5F44573C" w14:textId="77777777" w:rsidR="00B412C5" w:rsidRDefault="00B412C5" w:rsidP="00B412C5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5*: € 15,00 p/habitación &amp; por noche.</w:t>
      </w:r>
    </w:p>
    <w:p w14:paraId="5BD36FB6" w14:textId="77777777" w:rsidR="00B412C5" w:rsidRDefault="00B412C5" w:rsidP="00B412C5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4*: € 10,00 p/habitación &amp; por noche.</w:t>
      </w:r>
    </w:p>
    <w:p w14:paraId="59718DEE" w14:textId="77777777" w:rsidR="00B412C5" w:rsidRDefault="00B412C5" w:rsidP="00B412C5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3*: € 5,00 p/habitación &amp; por noche.</w:t>
      </w:r>
    </w:p>
    <w:p w14:paraId="745EC41E" w14:textId="77777777" w:rsidR="00B412C5" w:rsidRDefault="00B412C5" w:rsidP="00B412C5">
      <w:pPr>
        <w:pStyle w:val="Prrafodelista"/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/>
          <w:sz w:val="24"/>
          <w:szCs w:val="24"/>
        </w:rPr>
        <w:t>2*&amp;1* Hoteles &amp; Apartamentos € 2,00 p/habitación &amp; por noche.</w:t>
      </w:r>
    </w:p>
    <w:p w14:paraId="1D62231D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t>Precios por persona, sujeto a variación sin previo aviso y disponibilidad de espacios.</w:t>
      </w:r>
    </w:p>
    <w:p w14:paraId="58E9CC73" w14:textId="77777777" w:rsidR="005F311B" w:rsidRDefault="005F311B" w:rsidP="005F311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164597">
        <w:rPr>
          <w:rFonts w:ascii="Calibri Light" w:hAnsi="Calibri Light" w:cs="Calibri Light"/>
          <w:bCs/>
        </w:rPr>
        <w:t>Las reservas o bloqueos se tramitarán vía mail, nunca de manera on line</w:t>
      </w:r>
    </w:p>
    <w:p w14:paraId="1C554B78" w14:textId="77777777" w:rsidR="005F311B" w:rsidRDefault="005F311B" w:rsidP="005F311B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0F3CFF75" w14:textId="77777777" w:rsidR="005F311B" w:rsidRDefault="005F311B" w:rsidP="005F311B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3220DC35" w14:textId="77777777" w:rsidR="005F311B" w:rsidRPr="002B799A" w:rsidRDefault="005F311B" w:rsidP="005F311B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B799A">
        <w:rPr>
          <w:rFonts w:ascii="Calibri Light" w:hAnsi="Calibri Light" w:cs="Calibri Light"/>
          <w:b/>
          <w:bCs/>
        </w:rPr>
        <w:t>GENERALES:</w:t>
      </w:r>
    </w:p>
    <w:p w14:paraId="31ACB9A4" w14:textId="77777777" w:rsidR="005F311B" w:rsidRPr="000D13D5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t>Tarifas solo aplican para peruanos y residentes en el Perú. En caso no se cumpla el requisito, se podrá negar el embarque</w:t>
      </w:r>
    </w:p>
    <w:p w14:paraId="4A5AA0FE" w14:textId="77777777" w:rsidR="005F311B" w:rsidRPr="000D13D5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t xml:space="preserve">No reembolsable, no endosable, ni transferible. No se permite cambios. De incluir aéreo, todos los tramos aéreos de estas ofertas tienen que ser reservados por </w:t>
      </w:r>
      <w:r>
        <w:rPr>
          <w:rFonts w:ascii="Calibri Light" w:hAnsi="Calibri Light" w:cs="Calibri Light"/>
          <w:bCs/>
        </w:rPr>
        <w:t>VCR REPS</w:t>
      </w:r>
      <w:r w:rsidRPr="000D13D5">
        <w:rPr>
          <w:rFonts w:ascii="Calibri Light" w:hAnsi="Calibri Light" w:cs="Calibri Light"/>
          <w:bCs/>
        </w:rPr>
        <w:t xml:space="preserve">. </w:t>
      </w:r>
    </w:p>
    <w:p w14:paraId="11DF1701" w14:textId="77777777" w:rsidR="005F311B" w:rsidRPr="000D13D5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lang w:val="en-US"/>
        </w:rPr>
      </w:pPr>
      <w:r w:rsidRPr="000D13D5">
        <w:rPr>
          <w:rFonts w:ascii="Calibri Light" w:hAnsi="Calibri Light" w:cs="Calibri Light"/>
          <w:bCs/>
        </w:rPr>
        <w:t xml:space="preserve">Precios sujetos a variación sin previo aviso, tarifas pueden caducar en cualquier momento, inclusive en este instante por regulaciones del operador o línea aérea. Sujetas a modificación y disponibilidad al momento de efectuar la reserva. </w:t>
      </w:r>
      <w:r w:rsidRPr="000D13D5">
        <w:rPr>
          <w:rFonts w:ascii="Calibri Light" w:hAnsi="Calibri Light" w:cs="Calibri Light"/>
          <w:bCs/>
          <w:lang w:val="en-US"/>
        </w:rPr>
        <w:t>Consultar antes de solicitar reserva.</w:t>
      </w:r>
    </w:p>
    <w:p w14:paraId="368235F7" w14:textId="77777777" w:rsidR="005F311B" w:rsidRPr="000D13D5" w:rsidRDefault="005F311B" w:rsidP="005F311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lastRenderedPageBreak/>
        <w:t xml:space="preserve">Los traslados incluidos en los programas son en base a servicio regular, es decir en base a grupos de pasajeros por destino. El pasajero debe tener en cuenta que todos los traslados de llegada y salida del aeropuerto, hotel y las excursiones, deberá de esperar al transportista, en el lugar indicado y horario establecido (la información de horarios se les comunicará en el destino final). Si esto no sucediera, el transportista no está en la obligación de esperar o buscar al pasajero y continuará con su ruta programada. Por lo tanto, si el pasajero no cumple con los horarios establecidos y no accede a su servicio, no es responsabilidad del transportista; ni está sujeto a reclamaciones o reembolsos hacia la entidad prestadora del servicio. </w:t>
      </w:r>
    </w:p>
    <w:p w14:paraId="3C5D0BD7" w14:textId="77777777" w:rsidR="005F311B" w:rsidRPr="000D13D5" w:rsidRDefault="005F311B" w:rsidP="005F311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t>La empresa no reconocerá derecho de devolución alguno por el uso de servicios de terceros ajenos al servicio contratado, que no hayan sido autorizados previamente por escrito por la empresa.</w:t>
      </w:r>
    </w:p>
    <w:p w14:paraId="589BF90B" w14:textId="77777777" w:rsidR="005F311B" w:rsidRPr="005F18B2" w:rsidRDefault="005F311B" w:rsidP="005F311B">
      <w:pPr>
        <w:pStyle w:val="Sinespaciado"/>
        <w:numPr>
          <w:ilvl w:val="0"/>
          <w:numId w:val="12"/>
        </w:numPr>
        <w:jc w:val="both"/>
        <w:rPr>
          <w:rFonts w:ascii="Calibri Light" w:hAnsi="Calibri Light" w:cs="Calibri Light"/>
          <w:bCs/>
        </w:rPr>
      </w:pPr>
      <w:r w:rsidRPr="005F18B2">
        <w:rPr>
          <w:rFonts w:ascii="Calibri Light" w:hAnsi="Calibri Light" w:cs="Calibri Light"/>
          <w:bCs/>
        </w:rPr>
        <w:t xml:space="preserve">Tener en consideración que las habitaciones triples solo cuentan con dos camas. Habitaciones dobles twin (dos camas) o doble matrimonial, estarán sujetas a disponibilidad hasta el momento de su check in en el Hotel. </w:t>
      </w:r>
    </w:p>
    <w:p w14:paraId="72ADEED7" w14:textId="77777777" w:rsidR="005F311B" w:rsidRPr="000D13D5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 w:rsidRPr="000D13D5">
        <w:rPr>
          <w:rFonts w:ascii="Calibri Light" w:hAnsi="Calibri Light" w:cs="Calibri Light"/>
          <w:bCs/>
        </w:rPr>
        <w:t xml:space="preserve">El pasajero se hace responsable de portar los documentos solicitados para realizar viaje (vouchers, boletos, entre otros) emitidos y entregados por el operador. Es indispensable contar con el pasaporte vigente con un mínimo de 6 meses posterior a la fecha de retorno. </w:t>
      </w:r>
    </w:p>
    <w:p w14:paraId="15B091C3" w14:textId="77777777" w:rsidR="005F311B" w:rsidRPr="000D13D5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VCR REPS</w:t>
      </w:r>
      <w:r w:rsidRPr="000D13D5">
        <w:rPr>
          <w:rFonts w:ascii="Calibri Light" w:hAnsi="Calibri Light" w:cs="Calibri Light"/>
          <w:bCs/>
        </w:rPr>
        <w:t xml:space="preserve"> no se hace responsable por las acciones de seguridad y control de aeropuerto, por lo que se solicita presentar y contar con la documentación necesaria al momento del embarque y salida del aeropuerto. Visas, permisos notariales, entre otra documentación solicitada en migraciones para la realización de su viaje, son responsabilidad de los pasajeros. </w:t>
      </w:r>
    </w:p>
    <w:p w14:paraId="31D4AFCC" w14:textId="77777777" w:rsidR="005F311B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VCR REPS</w:t>
      </w:r>
      <w:r w:rsidRPr="000D13D5">
        <w:rPr>
          <w:rFonts w:ascii="Calibri Light" w:hAnsi="Calibri Light" w:cs="Calibri Light"/>
          <w:bCs/>
        </w:rPr>
        <w:t xml:space="preserve"> no se hace responsable en caso de desastres naturales, paros u otro suceso ajeno a los correspondientes del servicio adquirido. En tal sentido, la empresa no resulta responsable del perjuicio o retraso originado por circunstancia ajenas a su control (sean causas fortuitas, fuerza mayor, pérdida, accidentes o desastres naturales, además de la imprudencia o responsabilidad del propio pasajero). </w:t>
      </w:r>
    </w:p>
    <w:p w14:paraId="4768E34D" w14:textId="0892CA23" w:rsidR="005F311B" w:rsidRPr="0071363B" w:rsidRDefault="005F311B" w:rsidP="005F311B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color w:val="FF0000"/>
        </w:rPr>
      </w:pPr>
      <w:r w:rsidRPr="009B33E3">
        <w:rPr>
          <w:rFonts w:ascii="Calibri Light" w:hAnsi="Calibri Light" w:cs="Calibri Light"/>
          <w:b/>
          <w:color w:val="FF0000"/>
        </w:rPr>
        <w:t xml:space="preserve">Precios y taxes actualizados al día </w:t>
      </w:r>
      <w:r w:rsidR="004809D3">
        <w:rPr>
          <w:rFonts w:ascii="Calibri Light" w:hAnsi="Calibri Light" w:cs="Calibri Light"/>
          <w:b/>
          <w:color w:val="FF0000"/>
        </w:rPr>
        <w:t>0</w:t>
      </w:r>
      <w:r w:rsidR="007E5C81">
        <w:rPr>
          <w:rFonts w:ascii="Calibri Light" w:hAnsi="Calibri Light" w:cs="Calibri Light"/>
          <w:b/>
          <w:color w:val="FF0000"/>
        </w:rPr>
        <w:t>5</w:t>
      </w:r>
      <w:r>
        <w:rPr>
          <w:rFonts w:ascii="Calibri Light" w:hAnsi="Calibri Light" w:cs="Calibri Light"/>
          <w:b/>
          <w:color w:val="FF0000"/>
        </w:rPr>
        <w:t xml:space="preserve"> de </w:t>
      </w:r>
      <w:r w:rsidR="007E5C81">
        <w:rPr>
          <w:rFonts w:ascii="Calibri Light" w:hAnsi="Calibri Light" w:cs="Calibri Light"/>
          <w:b/>
          <w:color w:val="FF0000"/>
        </w:rPr>
        <w:t>mayo</w:t>
      </w:r>
      <w:r>
        <w:rPr>
          <w:rFonts w:ascii="Calibri Light" w:hAnsi="Calibri Light" w:cs="Calibri Light"/>
          <w:b/>
          <w:color w:val="FF0000"/>
        </w:rPr>
        <w:t xml:space="preserve"> </w:t>
      </w:r>
      <w:r w:rsidRPr="009B33E3">
        <w:rPr>
          <w:rFonts w:ascii="Calibri Light" w:hAnsi="Calibri Light" w:cs="Calibri Light"/>
          <w:b/>
          <w:color w:val="FF0000"/>
        </w:rPr>
        <w:t>202</w:t>
      </w:r>
      <w:r w:rsidR="004809D3">
        <w:rPr>
          <w:rFonts w:ascii="Calibri Light" w:hAnsi="Calibri Light" w:cs="Calibri Light"/>
          <w:b/>
          <w:color w:val="FF0000"/>
        </w:rPr>
        <w:t>5</w:t>
      </w:r>
      <w:r w:rsidRPr="009B33E3">
        <w:rPr>
          <w:rFonts w:ascii="Calibri Light" w:hAnsi="Calibri Light" w:cs="Calibri Light"/>
          <w:b/>
          <w:color w:val="FF0000"/>
        </w:rPr>
        <w:t xml:space="preserve">. </w:t>
      </w:r>
      <w:r w:rsidRPr="009B33E3">
        <w:rPr>
          <w:color w:val="FF0000"/>
        </w:rPr>
        <w:t xml:space="preserve"> </w:t>
      </w:r>
    </w:p>
    <w:p w14:paraId="1DE4D1AC" w14:textId="77777777" w:rsidR="005F311B" w:rsidRPr="008F6A61" w:rsidRDefault="005F311B" w:rsidP="005F311B"/>
    <w:p w14:paraId="6E4C7F02" w14:textId="77777777" w:rsidR="005F311B" w:rsidRDefault="005F311B" w:rsidP="005F311B"/>
    <w:p w14:paraId="55F5073E" w14:textId="19A2AB2D" w:rsidR="00AF0497" w:rsidRPr="00505340" w:rsidRDefault="00AF0497" w:rsidP="00505340"/>
    <w:sectPr w:rsidR="00AF0497" w:rsidRPr="00505340" w:rsidSect="00660420">
      <w:headerReference w:type="default" r:id="rId8"/>
      <w:pgSz w:w="11906" w:h="16838"/>
      <w:pgMar w:top="2410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DD82" w14:textId="77777777" w:rsidR="00840125" w:rsidRDefault="00840125" w:rsidP="00826EC5">
      <w:pPr>
        <w:spacing w:after="0" w:line="240" w:lineRule="auto"/>
      </w:pPr>
      <w:r>
        <w:separator/>
      </w:r>
    </w:p>
  </w:endnote>
  <w:endnote w:type="continuationSeparator" w:id="0">
    <w:p w14:paraId="78C33F22" w14:textId="77777777" w:rsidR="00840125" w:rsidRDefault="00840125" w:rsidP="008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78F0" w14:textId="77777777" w:rsidR="00840125" w:rsidRDefault="00840125" w:rsidP="00826EC5">
      <w:pPr>
        <w:spacing w:after="0" w:line="240" w:lineRule="auto"/>
      </w:pPr>
      <w:r>
        <w:separator/>
      </w:r>
    </w:p>
  </w:footnote>
  <w:footnote w:type="continuationSeparator" w:id="0">
    <w:p w14:paraId="2CA382B5" w14:textId="77777777" w:rsidR="00840125" w:rsidRDefault="00840125" w:rsidP="008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F0BF" w14:textId="520ACF67" w:rsidR="008C6EB8" w:rsidRDefault="0066042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5E1E4415" wp14:editId="6D473851">
          <wp:simplePos x="0" y="0"/>
          <wp:positionH relativeFrom="column">
            <wp:posOffset>-813435</wp:posOffset>
          </wp:positionH>
          <wp:positionV relativeFrom="paragraph">
            <wp:posOffset>-449580</wp:posOffset>
          </wp:positionV>
          <wp:extent cx="7560000" cy="1454257"/>
          <wp:effectExtent l="0" t="0" r="3175" b="0"/>
          <wp:wrapNone/>
          <wp:docPr id="1350575311" name="Imagen 135057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B8"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046AAA9" wp14:editId="787CEBC1">
          <wp:simplePos x="0" y="0"/>
          <wp:positionH relativeFrom="page">
            <wp:posOffset>0</wp:posOffset>
          </wp:positionH>
          <wp:positionV relativeFrom="paragraph">
            <wp:posOffset>1043940</wp:posOffset>
          </wp:positionV>
          <wp:extent cx="7559675" cy="9192818"/>
          <wp:effectExtent l="0" t="0" r="3175" b="8890"/>
          <wp:wrapNone/>
          <wp:docPr id="525533977" name="Imagen 52553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" b="1"/>
                  <a:stretch/>
                </pic:blipFill>
                <pic:spPr bwMode="auto">
                  <a:xfrm>
                    <a:off x="0" y="0"/>
                    <a:ext cx="7560000" cy="9193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6434AA"/>
    <w:multiLevelType w:val="hybridMultilevel"/>
    <w:tmpl w:val="4FCA8B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040"/>
    <w:multiLevelType w:val="hybridMultilevel"/>
    <w:tmpl w:val="47420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31E7"/>
    <w:multiLevelType w:val="hybridMultilevel"/>
    <w:tmpl w:val="0F188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1E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3211"/>
    <w:multiLevelType w:val="hybridMultilevel"/>
    <w:tmpl w:val="66C4CA52"/>
    <w:lvl w:ilvl="0" w:tplc="C3A4E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7CBF"/>
    <w:multiLevelType w:val="hybridMultilevel"/>
    <w:tmpl w:val="24485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1C7E"/>
    <w:multiLevelType w:val="hybridMultilevel"/>
    <w:tmpl w:val="841EF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03B9"/>
    <w:multiLevelType w:val="hybridMultilevel"/>
    <w:tmpl w:val="DF649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404A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86FA0"/>
    <w:multiLevelType w:val="hybridMultilevel"/>
    <w:tmpl w:val="709ED094"/>
    <w:lvl w:ilvl="0" w:tplc="3972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2C8"/>
    <w:multiLevelType w:val="hybridMultilevel"/>
    <w:tmpl w:val="CCA8C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6C1C"/>
    <w:multiLevelType w:val="hybridMultilevel"/>
    <w:tmpl w:val="8C368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E0475"/>
    <w:multiLevelType w:val="hybridMultilevel"/>
    <w:tmpl w:val="7598D9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F2C33"/>
    <w:multiLevelType w:val="hybridMultilevel"/>
    <w:tmpl w:val="D3E0B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03774"/>
    <w:multiLevelType w:val="hybridMultilevel"/>
    <w:tmpl w:val="335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2B60"/>
    <w:multiLevelType w:val="multilevel"/>
    <w:tmpl w:val="4CA6D30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5228A2"/>
    <w:multiLevelType w:val="hybridMultilevel"/>
    <w:tmpl w:val="19D8C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741C9"/>
    <w:multiLevelType w:val="hybridMultilevel"/>
    <w:tmpl w:val="F7E22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7379E"/>
    <w:multiLevelType w:val="hybridMultilevel"/>
    <w:tmpl w:val="C7A8F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4059"/>
    <w:multiLevelType w:val="hybridMultilevel"/>
    <w:tmpl w:val="B8AE5A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27495"/>
    <w:multiLevelType w:val="hybridMultilevel"/>
    <w:tmpl w:val="84A64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A0AA4"/>
    <w:multiLevelType w:val="hybridMultilevel"/>
    <w:tmpl w:val="E50ECE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65F4B"/>
    <w:multiLevelType w:val="hybridMultilevel"/>
    <w:tmpl w:val="091AA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8403D"/>
    <w:multiLevelType w:val="hybridMultilevel"/>
    <w:tmpl w:val="3B8481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62E4B"/>
    <w:multiLevelType w:val="hybridMultilevel"/>
    <w:tmpl w:val="3EEE8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75772"/>
    <w:multiLevelType w:val="hybridMultilevel"/>
    <w:tmpl w:val="DFAEA84E"/>
    <w:lvl w:ilvl="0" w:tplc="F67A366A">
      <w:start w:val="1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6D3492"/>
    <w:multiLevelType w:val="hybridMultilevel"/>
    <w:tmpl w:val="0CCE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F7D6A"/>
    <w:multiLevelType w:val="hybridMultilevel"/>
    <w:tmpl w:val="24AE9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C007F"/>
    <w:multiLevelType w:val="hybridMultilevel"/>
    <w:tmpl w:val="713EC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67662">
    <w:abstractNumId w:val="27"/>
  </w:num>
  <w:num w:numId="2" w16cid:durableId="685448400">
    <w:abstractNumId w:val="6"/>
  </w:num>
  <w:num w:numId="3" w16cid:durableId="1355380455">
    <w:abstractNumId w:val="0"/>
  </w:num>
  <w:num w:numId="4" w16cid:durableId="1149907806">
    <w:abstractNumId w:val="16"/>
  </w:num>
  <w:num w:numId="5" w16cid:durableId="518666650">
    <w:abstractNumId w:val="3"/>
  </w:num>
  <w:num w:numId="6" w16cid:durableId="1166749403">
    <w:abstractNumId w:val="7"/>
  </w:num>
  <w:num w:numId="7" w16cid:durableId="235171580">
    <w:abstractNumId w:val="5"/>
  </w:num>
  <w:num w:numId="8" w16cid:durableId="2053385758">
    <w:abstractNumId w:val="23"/>
  </w:num>
  <w:num w:numId="9" w16cid:durableId="657272100">
    <w:abstractNumId w:val="9"/>
  </w:num>
  <w:num w:numId="10" w16cid:durableId="1287203011">
    <w:abstractNumId w:val="12"/>
  </w:num>
  <w:num w:numId="11" w16cid:durableId="1628194785">
    <w:abstractNumId w:val="25"/>
  </w:num>
  <w:num w:numId="12" w16cid:durableId="2067293914">
    <w:abstractNumId w:val="2"/>
  </w:num>
  <w:num w:numId="13" w16cid:durableId="229313660">
    <w:abstractNumId w:val="10"/>
  </w:num>
  <w:num w:numId="14" w16cid:durableId="815758726">
    <w:abstractNumId w:val="17"/>
  </w:num>
  <w:num w:numId="15" w16cid:durableId="503591324">
    <w:abstractNumId w:val="20"/>
  </w:num>
  <w:num w:numId="16" w16cid:durableId="1092624291">
    <w:abstractNumId w:val="11"/>
  </w:num>
  <w:num w:numId="17" w16cid:durableId="1384405353">
    <w:abstractNumId w:val="11"/>
  </w:num>
  <w:num w:numId="18" w16cid:durableId="413819211">
    <w:abstractNumId w:val="25"/>
  </w:num>
  <w:num w:numId="19" w16cid:durableId="2054765818">
    <w:abstractNumId w:val="2"/>
  </w:num>
  <w:num w:numId="20" w16cid:durableId="1889758113">
    <w:abstractNumId w:val="11"/>
  </w:num>
  <w:num w:numId="21" w16cid:durableId="418412068">
    <w:abstractNumId w:val="25"/>
  </w:num>
  <w:num w:numId="22" w16cid:durableId="151651297">
    <w:abstractNumId w:val="2"/>
  </w:num>
  <w:num w:numId="23" w16cid:durableId="733550810">
    <w:abstractNumId w:val="11"/>
  </w:num>
  <w:num w:numId="24" w16cid:durableId="1935505828">
    <w:abstractNumId w:val="25"/>
  </w:num>
  <w:num w:numId="25" w16cid:durableId="1265920065">
    <w:abstractNumId w:val="2"/>
  </w:num>
  <w:num w:numId="26" w16cid:durableId="635374636">
    <w:abstractNumId w:val="11"/>
  </w:num>
  <w:num w:numId="27" w16cid:durableId="182134319">
    <w:abstractNumId w:val="25"/>
  </w:num>
  <w:num w:numId="28" w16cid:durableId="1729187908">
    <w:abstractNumId w:val="2"/>
  </w:num>
  <w:num w:numId="29" w16cid:durableId="1691252141">
    <w:abstractNumId w:val="11"/>
  </w:num>
  <w:num w:numId="30" w16cid:durableId="205214590">
    <w:abstractNumId w:val="25"/>
  </w:num>
  <w:num w:numId="31" w16cid:durableId="368457340">
    <w:abstractNumId w:val="2"/>
  </w:num>
  <w:num w:numId="32" w16cid:durableId="1125268626">
    <w:abstractNumId w:val="21"/>
  </w:num>
  <w:num w:numId="33" w16cid:durableId="1393118536">
    <w:abstractNumId w:val="13"/>
  </w:num>
  <w:num w:numId="34" w16cid:durableId="1625576730">
    <w:abstractNumId w:val="14"/>
  </w:num>
  <w:num w:numId="35" w16cid:durableId="1668092650">
    <w:abstractNumId w:val="25"/>
  </w:num>
  <w:num w:numId="36" w16cid:durableId="2101949832">
    <w:abstractNumId w:val="2"/>
  </w:num>
  <w:num w:numId="37" w16cid:durableId="905651223">
    <w:abstractNumId w:val="15"/>
  </w:num>
  <w:num w:numId="38" w16cid:durableId="1810973709">
    <w:abstractNumId w:val="19"/>
  </w:num>
  <w:num w:numId="39" w16cid:durableId="1114248795">
    <w:abstractNumId w:val="18"/>
  </w:num>
  <w:num w:numId="40" w16cid:durableId="1691300075">
    <w:abstractNumId w:val="4"/>
  </w:num>
  <w:num w:numId="41" w16cid:durableId="2022663078">
    <w:abstractNumId w:val="8"/>
  </w:num>
  <w:num w:numId="42" w16cid:durableId="276450063">
    <w:abstractNumId w:val="1"/>
  </w:num>
  <w:num w:numId="43" w16cid:durableId="169833151">
    <w:abstractNumId w:val="22"/>
  </w:num>
  <w:num w:numId="44" w16cid:durableId="1986347455">
    <w:abstractNumId w:val="26"/>
  </w:num>
  <w:num w:numId="45" w16cid:durableId="867642473">
    <w:abstractNumId w:val="24"/>
  </w:num>
  <w:num w:numId="46" w16cid:durableId="17369267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C5"/>
    <w:rsid w:val="000207B5"/>
    <w:rsid w:val="000256CE"/>
    <w:rsid w:val="000319B4"/>
    <w:rsid w:val="00042B5F"/>
    <w:rsid w:val="00043E33"/>
    <w:rsid w:val="00043EDC"/>
    <w:rsid w:val="00046BA7"/>
    <w:rsid w:val="0005007A"/>
    <w:rsid w:val="00056B0D"/>
    <w:rsid w:val="00076D24"/>
    <w:rsid w:val="00080EAE"/>
    <w:rsid w:val="00095F50"/>
    <w:rsid w:val="000A59F2"/>
    <w:rsid w:val="000C42E7"/>
    <w:rsid w:val="000C567B"/>
    <w:rsid w:val="000C64D4"/>
    <w:rsid w:val="000E005C"/>
    <w:rsid w:val="000E14A0"/>
    <w:rsid w:val="000E5DEC"/>
    <w:rsid w:val="000F04E2"/>
    <w:rsid w:val="000F1680"/>
    <w:rsid w:val="000F3073"/>
    <w:rsid w:val="000F3D65"/>
    <w:rsid w:val="000F5154"/>
    <w:rsid w:val="000F5828"/>
    <w:rsid w:val="00101C03"/>
    <w:rsid w:val="00112DA0"/>
    <w:rsid w:val="001176B5"/>
    <w:rsid w:val="00124D76"/>
    <w:rsid w:val="001310EC"/>
    <w:rsid w:val="00132E98"/>
    <w:rsid w:val="00134F18"/>
    <w:rsid w:val="00135710"/>
    <w:rsid w:val="00141941"/>
    <w:rsid w:val="00160AC1"/>
    <w:rsid w:val="00167050"/>
    <w:rsid w:val="00167315"/>
    <w:rsid w:val="00174052"/>
    <w:rsid w:val="001772B3"/>
    <w:rsid w:val="001805D0"/>
    <w:rsid w:val="00180601"/>
    <w:rsid w:val="00183336"/>
    <w:rsid w:val="0019087D"/>
    <w:rsid w:val="001A3219"/>
    <w:rsid w:val="001A5C1A"/>
    <w:rsid w:val="001B6AF3"/>
    <w:rsid w:val="001C1009"/>
    <w:rsid w:val="001D00B2"/>
    <w:rsid w:val="001D1A5E"/>
    <w:rsid w:val="001D5744"/>
    <w:rsid w:val="001E15FB"/>
    <w:rsid w:val="001E172E"/>
    <w:rsid w:val="00205275"/>
    <w:rsid w:val="0020709C"/>
    <w:rsid w:val="00210135"/>
    <w:rsid w:val="00211D15"/>
    <w:rsid w:val="00216FD5"/>
    <w:rsid w:val="00225FEC"/>
    <w:rsid w:val="002305E1"/>
    <w:rsid w:val="0023617E"/>
    <w:rsid w:val="0024662D"/>
    <w:rsid w:val="00260A21"/>
    <w:rsid w:val="002712E7"/>
    <w:rsid w:val="00272AE0"/>
    <w:rsid w:val="00272C8E"/>
    <w:rsid w:val="00273321"/>
    <w:rsid w:val="00275010"/>
    <w:rsid w:val="00290571"/>
    <w:rsid w:val="00296286"/>
    <w:rsid w:val="002A2A08"/>
    <w:rsid w:val="002A47DC"/>
    <w:rsid w:val="002B08F6"/>
    <w:rsid w:val="002C0781"/>
    <w:rsid w:val="002C14AE"/>
    <w:rsid w:val="002D0460"/>
    <w:rsid w:val="002D0B92"/>
    <w:rsid w:val="002D6296"/>
    <w:rsid w:val="002E0275"/>
    <w:rsid w:val="002E14E5"/>
    <w:rsid w:val="002E2FD2"/>
    <w:rsid w:val="002E3FF5"/>
    <w:rsid w:val="002F5037"/>
    <w:rsid w:val="00300020"/>
    <w:rsid w:val="00300680"/>
    <w:rsid w:val="0030418A"/>
    <w:rsid w:val="0031666B"/>
    <w:rsid w:val="00320E59"/>
    <w:rsid w:val="00324FB2"/>
    <w:rsid w:val="0033043E"/>
    <w:rsid w:val="00332D4A"/>
    <w:rsid w:val="00341A73"/>
    <w:rsid w:val="00342A96"/>
    <w:rsid w:val="00342ED1"/>
    <w:rsid w:val="003430EF"/>
    <w:rsid w:val="00344EED"/>
    <w:rsid w:val="00354956"/>
    <w:rsid w:val="00354A3D"/>
    <w:rsid w:val="00376143"/>
    <w:rsid w:val="00395314"/>
    <w:rsid w:val="00395FCF"/>
    <w:rsid w:val="00397B77"/>
    <w:rsid w:val="003A1208"/>
    <w:rsid w:val="003A2F28"/>
    <w:rsid w:val="003A585F"/>
    <w:rsid w:val="003A7919"/>
    <w:rsid w:val="003C3DCD"/>
    <w:rsid w:val="003D09F4"/>
    <w:rsid w:val="003D6B87"/>
    <w:rsid w:val="003D6CF4"/>
    <w:rsid w:val="003E328F"/>
    <w:rsid w:val="003E42CF"/>
    <w:rsid w:val="003F0D62"/>
    <w:rsid w:val="003F5664"/>
    <w:rsid w:val="003F792A"/>
    <w:rsid w:val="0040091B"/>
    <w:rsid w:val="00400941"/>
    <w:rsid w:val="00403A7C"/>
    <w:rsid w:val="00406476"/>
    <w:rsid w:val="00407E5C"/>
    <w:rsid w:val="00413D64"/>
    <w:rsid w:val="00423948"/>
    <w:rsid w:val="00435569"/>
    <w:rsid w:val="004415FB"/>
    <w:rsid w:val="00447532"/>
    <w:rsid w:val="00451042"/>
    <w:rsid w:val="00452306"/>
    <w:rsid w:val="00455287"/>
    <w:rsid w:val="004652C7"/>
    <w:rsid w:val="004750CF"/>
    <w:rsid w:val="004757DB"/>
    <w:rsid w:val="00475B4F"/>
    <w:rsid w:val="00475DFB"/>
    <w:rsid w:val="004809D3"/>
    <w:rsid w:val="00482D4C"/>
    <w:rsid w:val="00482EC9"/>
    <w:rsid w:val="004A44A7"/>
    <w:rsid w:val="004A7E46"/>
    <w:rsid w:val="004B122A"/>
    <w:rsid w:val="004B711B"/>
    <w:rsid w:val="004C418D"/>
    <w:rsid w:val="004C4E44"/>
    <w:rsid w:val="004C7BD4"/>
    <w:rsid w:val="004C7E8F"/>
    <w:rsid w:val="004D0694"/>
    <w:rsid w:val="004D3249"/>
    <w:rsid w:val="004D360A"/>
    <w:rsid w:val="004D5CD9"/>
    <w:rsid w:val="004E01ED"/>
    <w:rsid w:val="004E333F"/>
    <w:rsid w:val="004E46B8"/>
    <w:rsid w:val="004E7966"/>
    <w:rsid w:val="005010B0"/>
    <w:rsid w:val="0050119A"/>
    <w:rsid w:val="00503B33"/>
    <w:rsid w:val="00505340"/>
    <w:rsid w:val="00505977"/>
    <w:rsid w:val="005070F6"/>
    <w:rsid w:val="00507BAD"/>
    <w:rsid w:val="005116CA"/>
    <w:rsid w:val="0051777E"/>
    <w:rsid w:val="005212C5"/>
    <w:rsid w:val="005252D4"/>
    <w:rsid w:val="00526FEC"/>
    <w:rsid w:val="00531934"/>
    <w:rsid w:val="00532623"/>
    <w:rsid w:val="00533288"/>
    <w:rsid w:val="00533BB4"/>
    <w:rsid w:val="0054543A"/>
    <w:rsid w:val="00551819"/>
    <w:rsid w:val="00551C1B"/>
    <w:rsid w:val="005541ED"/>
    <w:rsid w:val="00572FFC"/>
    <w:rsid w:val="00576EB9"/>
    <w:rsid w:val="00585C56"/>
    <w:rsid w:val="00586E7B"/>
    <w:rsid w:val="00590B43"/>
    <w:rsid w:val="0059345A"/>
    <w:rsid w:val="0059534C"/>
    <w:rsid w:val="005A32AD"/>
    <w:rsid w:val="005A7FCA"/>
    <w:rsid w:val="005B67A9"/>
    <w:rsid w:val="005C0E67"/>
    <w:rsid w:val="005C22A6"/>
    <w:rsid w:val="005C2536"/>
    <w:rsid w:val="005C2A27"/>
    <w:rsid w:val="005C4CAF"/>
    <w:rsid w:val="005C729E"/>
    <w:rsid w:val="005D2C5F"/>
    <w:rsid w:val="005E2EBC"/>
    <w:rsid w:val="005E4CC2"/>
    <w:rsid w:val="005E69CC"/>
    <w:rsid w:val="005F038B"/>
    <w:rsid w:val="005F19BF"/>
    <w:rsid w:val="005F311B"/>
    <w:rsid w:val="005F44C5"/>
    <w:rsid w:val="00612826"/>
    <w:rsid w:val="0061408B"/>
    <w:rsid w:val="00614526"/>
    <w:rsid w:val="00625ED5"/>
    <w:rsid w:val="00636445"/>
    <w:rsid w:val="00637E6E"/>
    <w:rsid w:val="00650C53"/>
    <w:rsid w:val="00652660"/>
    <w:rsid w:val="006535D1"/>
    <w:rsid w:val="00656A5D"/>
    <w:rsid w:val="00660420"/>
    <w:rsid w:val="006604AE"/>
    <w:rsid w:val="00663649"/>
    <w:rsid w:val="0066703C"/>
    <w:rsid w:val="006735AD"/>
    <w:rsid w:val="00676AB4"/>
    <w:rsid w:val="006776C7"/>
    <w:rsid w:val="00685A22"/>
    <w:rsid w:val="00690CA4"/>
    <w:rsid w:val="006940DE"/>
    <w:rsid w:val="0069654F"/>
    <w:rsid w:val="006A71CB"/>
    <w:rsid w:val="006A7925"/>
    <w:rsid w:val="006B0E96"/>
    <w:rsid w:val="006B2B9F"/>
    <w:rsid w:val="006B3ECC"/>
    <w:rsid w:val="006B51E9"/>
    <w:rsid w:val="006C3748"/>
    <w:rsid w:val="006C37E8"/>
    <w:rsid w:val="006C4C9F"/>
    <w:rsid w:val="006C5673"/>
    <w:rsid w:val="006E0580"/>
    <w:rsid w:val="006E416B"/>
    <w:rsid w:val="006E5532"/>
    <w:rsid w:val="00700E83"/>
    <w:rsid w:val="007027ED"/>
    <w:rsid w:val="00714168"/>
    <w:rsid w:val="00714357"/>
    <w:rsid w:val="0071448F"/>
    <w:rsid w:val="00714E74"/>
    <w:rsid w:val="007205B8"/>
    <w:rsid w:val="00723852"/>
    <w:rsid w:val="00726291"/>
    <w:rsid w:val="00734AC7"/>
    <w:rsid w:val="00736A93"/>
    <w:rsid w:val="00737538"/>
    <w:rsid w:val="00741B8D"/>
    <w:rsid w:val="007435F9"/>
    <w:rsid w:val="0074413C"/>
    <w:rsid w:val="0076562D"/>
    <w:rsid w:val="007658AF"/>
    <w:rsid w:val="00770707"/>
    <w:rsid w:val="00770EE2"/>
    <w:rsid w:val="00780CC9"/>
    <w:rsid w:val="00781DE4"/>
    <w:rsid w:val="0078586A"/>
    <w:rsid w:val="00790D8B"/>
    <w:rsid w:val="007A1186"/>
    <w:rsid w:val="007A44D6"/>
    <w:rsid w:val="007A7382"/>
    <w:rsid w:val="007B54A5"/>
    <w:rsid w:val="007C2D7B"/>
    <w:rsid w:val="007C6184"/>
    <w:rsid w:val="007D7BF8"/>
    <w:rsid w:val="007E341D"/>
    <w:rsid w:val="007E3694"/>
    <w:rsid w:val="007E5C81"/>
    <w:rsid w:val="007E682D"/>
    <w:rsid w:val="007F1E14"/>
    <w:rsid w:val="007F24E4"/>
    <w:rsid w:val="007F4B8B"/>
    <w:rsid w:val="00805186"/>
    <w:rsid w:val="0080629E"/>
    <w:rsid w:val="00807F7B"/>
    <w:rsid w:val="008112FE"/>
    <w:rsid w:val="00826B07"/>
    <w:rsid w:val="00826EC5"/>
    <w:rsid w:val="00831E11"/>
    <w:rsid w:val="00831FB0"/>
    <w:rsid w:val="008350CB"/>
    <w:rsid w:val="00840125"/>
    <w:rsid w:val="008410D8"/>
    <w:rsid w:val="0084302F"/>
    <w:rsid w:val="00851FCA"/>
    <w:rsid w:val="0086009C"/>
    <w:rsid w:val="0086498F"/>
    <w:rsid w:val="00867958"/>
    <w:rsid w:val="00871821"/>
    <w:rsid w:val="00874C9B"/>
    <w:rsid w:val="00875109"/>
    <w:rsid w:val="0088575A"/>
    <w:rsid w:val="0088741D"/>
    <w:rsid w:val="0088771C"/>
    <w:rsid w:val="00894D1E"/>
    <w:rsid w:val="008A1B13"/>
    <w:rsid w:val="008A3AC2"/>
    <w:rsid w:val="008A6B29"/>
    <w:rsid w:val="008A7BEB"/>
    <w:rsid w:val="008B0332"/>
    <w:rsid w:val="008C4A92"/>
    <w:rsid w:val="008C6EB8"/>
    <w:rsid w:val="008C71C9"/>
    <w:rsid w:val="008D0D18"/>
    <w:rsid w:val="008D332A"/>
    <w:rsid w:val="008D5F9A"/>
    <w:rsid w:val="008D65C3"/>
    <w:rsid w:val="008E16C9"/>
    <w:rsid w:val="008E2204"/>
    <w:rsid w:val="008E4FAF"/>
    <w:rsid w:val="008F09BF"/>
    <w:rsid w:val="008F24C6"/>
    <w:rsid w:val="009001A2"/>
    <w:rsid w:val="0090685C"/>
    <w:rsid w:val="00910CF5"/>
    <w:rsid w:val="00921C3B"/>
    <w:rsid w:val="00922C7E"/>
    <w:rsid w:val="009231FD"/>
    <w:rsid w:val="00925571"/>
    <w:rsid w:val="00927B4A"/>
    <w:rsid w:val="00931E89"/>
    <w:rsid w:val="00935774"/>
    <w:rsid w:val="0095215A"/>
    <w:rsid w:val="00954236"/>
    <w:rsid w:val="00960872"/>
    <w:rsid w:val="0096681A"/>
    <w:rsid w:val="00966E9B"/>
    <w:rsid w:val="00970295"/>
    <w:rsid w:val="00977958"/>
    <w:rsid w:val="00985BFC"/>
    <w:rsid w:val="00995904"/>
    <w:rsid w:val="009A2B21"/>
    <w:rsid w:val="009A5F47"/>
    <w:rsid w:val="009A6DCD"/>
    <w:rsid w:val="009C1EE4"/>
    <w:rsid w:val="009C323F"/>
    <w:rsid w:val="009C56E5"/>
    <w:rsid w:val="009D003E"/>
    <w:rsid w:val="009D373D"/>
    <w:rsid w:val="009D6DD3"/>
    <w:rsid w:val="009E0F63"/>
    <w:rsid w:val="00A0687C"/>
    <w:rsid w:val="00A13431"/>
    <w:rsid w:val="00A13880"/>
    <w:rsid w:val="00A2004E"/>
    <w:rsid w:val="00A22C51"/>
    <w:rsid w:val="00A233FA"/>
    <w:rsid w:val="00A3370F"/>
    <w:rsid w:val="00A34AAD"/>
    <w:rsid w:val="00A37FE8"/>
    <w:rsid w:val="00A47918"/>
    <w:rsid w:val="00A53627"/>
    <w:rsid w:val="00A5474C"/>
    <w:rsid w:val="00A551F7"/>
    <w:rsid w:val="00A5589C"/>
    <w:rsid w:val="00A64C8F"/>
    <w:rsid w:val="00A6515A"/>
    <w:rsid w:val="00A66EC5"/>
    <w:rsid w:val="00A70560"/>
    <w:rsid w:val="00A73C1C"/>
    <w:rsid w:val="00A8379A"/>
    <w:rsid w:val="00A8399F"/>
    <w:rsid w:val="00A917F7"/>
    <w:rsid w:val="00A92D6B"/>
    <w:rsid w:val="00A93BF8"/>
    <w:rsid w:val="00A94684"/>
    <w:rsid w:val="00AA00CE"/>
    <w:rsid w:val="00AA04A1"/>
    <w:rsid w:val="00AA26BE"/>
    <w:rsid w:val="00AA55F1"/>
    <w:rsid w:val="00AB0CDD"/>
    <w:rsid w:val="00AB16F6"/>
    <w:rsid w:val="00AB1BA7"/>
    <w:rsid w:val="00AB2DA1"/>
    <w:rsid w:val="00AB6968"/>
    <w:rsid w:val="00AC28BE"/>
    <w:rsid w:val="00AC31BA"/>
    <w:rsid w:val="00AC4616"/>
    <w:rsid w:val="00AC4EDB"/>
    <w:rsid w:val="00AD5C91"/>
    <w:rsid w:val="00AE43EC"/>
    <w:rsid w:val="00AE6495"/>
    <w:rsid w:val="00AE6A28"/>
    <w:rsid w:val="00AF0497"/>
    <w:rsid w:val="00AF522E"/>
    <w:rsid w:val="00AF6F2F"/>
    <w:rsid w:val="00AF7CC1"/>
    <w:rsid w:val="00B00A3C"/>
    <w:rsid w:val="00B02276"/>
    <w:rsid w:val="00B10605"/>
    <w:rsid w:val="00B111B4"/>
    <w:rsid w:val="00B1191F"/>
    <w:rsid w:val="00B14937"/>
    <w:rsid w:val="00B23E0D"/>
    <w:rsid w:val="00B24BCD"/>
    <w:rsid w:val="00B32516"/>
    <w:rsid w:val="00B36021"/>
    <w:rsid w:val="00B412C5"/>
    <w:rsid w:val="00B45BCF"/>
    <w:rsid w:val="00B4670B"/>
    <w:rsid w:val="00B53BDA"/>
    <w:rsid w:val="00B5708A"/>
    <w:rsid w:val="00B57D4E"/>
    <w:rsid w:val="00B62609"/>
    <w:rsid w:val="00B67BD5"/>
    <w:rsid w:val="00B704CB"/>
    <w:rsid w:val="00B7083E"/>
    <w:rsid w:val="00B7410C"/>
    <w:rsid w:val="00B742B6"/>
    <w:rsid w:val="00B75771"/>
    <w:rsid w:val="00B76B77"/>
    <w:rsid w:val="00B96BA6"/>
    <w:rsid w:val="00BB3B2B"/>
    <w:rsid w:val="00BB5685"/>
    <w:rsid w:val="00BC1099"/>
    <w:rsid w:val="00BC24A5"/>
    <w:rsid w:val="00BC568B"/>
    <w:rsid w:val="00BD13F7"/>
    <w:rsid w:val="00BD44A4"/>
    <w:rsid w:val="00BD6475"/>
    <w:rsid w:val="00BF472F"/>
    <w:rsid w:val="00BF61D3"/>
    <w:rsid w:val="00BF6D43"/>
    <w:rsid w:val="00C0111E"/>
    <w:rsid w:val="00C11237"/>
    <w:rsid w:val="00C126D0"/>
    <w:rsid w:val="00C1328E"/>
    <w:rsid w:val="00C21853"/>
    <w:rsid w:val="00C23525"/>
    <w:rsid w:val="00C30E80"/>
    <w:rsid w:val="00C32046"/>
    <w:rsid w:val="00C333E8"/>
    <w:rsid w:val="00C37653"/>
    <w:rsid w:val="00C40A8D"/>
    <w:rsid w:val="00C451E7"/>
    <w:rsid w:val="00C4702F"/>
    <w:rsid w:val="00C61D78"/>
    <w:rsid w:val="00C663DA"/>
    <w:rsid w:val="00C76759"/>
    <w:rsid w:val="00C85251"/>
    <w:rsid w:val="00C86228"/>
    <w:rsid w:val="00CA12E4"/>
    <w:rsid w:val="00CA198A"/>
    <w:rsid w:val="00CA5013"/>
    <w:rsid w:val="00CA6E89"/>
    <w:rsid w:val="00CB578F"/>
    <w:rsid w:val="00CC0D5C"/>
    <w:rsid w:val="00CC3FFC"/>
    <w:rsid w:val="00CD3A80"/>
    <w:rsid w:val="00CD49D4"/>
    <w:rsid w:val="00CD5B97"/>
    <w:rsid w:val="00CE0670"/>
    <w:rsid w:val="00CE5FB7"/>
    <w:rsid w:val="00CE7801"/>
    <w:rsid w:val="00CE7F50"/>
    <w:rsid w:val="00CF3CCF"/>
    <w:rsid w:val="00CF447B"/>
    <w:rsid w:val="00CF5889"/>
    <w:rsid w:val="00D008F0"/>
    <w:rsid w:val="00D174E5"/>
    <w:rsid w:val="00D253D5"/>
    <w:rsid w:val="00D25D2D"/>
    <w:rsid w:val="00D2623D"/>
    <w:rsid w:val="00D26FEE"/>
    <w:rsid w:val="00D30804"/>
    <w:rsid w:val="00D351A9"/>
    <w:rsid w:val="00D40959"/>
    <w:rsid w:val="00D41178"/>
    <w:rsid w:val="00D43D9E"/>
    <w:rsid w:val="00D50842"/>
    <w:rsid w:val="00D50D1F"/>
    <w:rsid w:val="00D55005"/>
    <w:rsid w:val="00D55E77"/>
    <w:rsid w:val="00D628F8"/>
    <w:rsid w:val="00D670B5"/>
    <w:rsid w:val="00D67A0D"/>
    <w:rsid w:val="00D74293"/>
    <w:rsid w:val="00D81767"/>
    <w:rsid w:val="00D95676"/>
    <w:rsid w:val="00DA0AB0"/>
    <w:rsid w:val="00DA483C"/>
    <w:rsid w:val="00DB2E0F"/>
    <w:rsid w:val="00DB4955"/>
    <w:rsid w:val="00DB5E94"/>
    <w:rsid w:val="00DB6E44"/>
    <w:rsid w:val="00DC3030"/>
    <w:rsid w:val="00DC49CC"/>
    <w:rsid w:val="00DC79C9"/>
    <w:rsid w:val="00DE332C"/>
    <w:rsid w:val="00DF0049"/>
    <w:rsid w:val="00DF2C95"/>
    <w:rsid w:val="00E03ED7"/>
    <w:rsid w:val="00E042DA"/>
    <w:rsid w:val="00E06DFE"/>
    <w:rsid w:val="00E1492A"/>
    <w:rsid w:val="00E200DF"/>
    <w:rsid w:val="00E23930"/>
    <w:rsid w:val="00E24BB7"/>
    <w:rsid w:val="00E32BB4"/>
    <w:rsid w:val="00E42A80"/>
    <w:rsid w:val="00E45F12"/>
    <w:rsid w:val="00E477B8"/>
    <w:rsid w:val="00E65087"/>
    <w:rsid w:val="00E708E2"/>
    <w:rsid w:val="00E75CF6"/>
    <w:rsid w:val="00E830BF"/>
    <w:rsid w:val="00E91138"/>
    <w:rsid w:val="00E91435"/>
    <w:rsid w:val="00EA3873"/>
    <w:rsid w:val="00EB0F7D"/>
    <w:rsid w:val="00EB163F"/>
    <w:rsid w:val="00EB17CA"/>
    <w:rsid w:val="00EB181C"/>
    <w:rsid w:val="00EB6EA6"/>
    <w:rsid w:val="00EC256B"/>
    <w:rsid w:val="00EC5FCD"/>
    <w:rsid w:val="00EC6ED3"/>
    <w:rsid w:val="00ED3280"/>
    <w:rsid w:val="00ED3FFD"/>
    <w:rsid w:val="00ED6CAC"/>
    <w:rsid w:val="00EE32C7"/>
    <w:rsid w:val="00EE6234"/>
    <w:rsid w:val="00EE6437"/>
    <w:rsid w:val="00F02787"/>
    <w:rsid w:val="00F04E9A"/>
    <w:rsid w:val="00F05B45"/>
    <w:rsid w:val="00F11F04"/>
    <w:rsid w:val="00F154C1"/>
    <w:rsid w:val="00F26561"/>
    <w:rsid w:val="00F320AD"/>
    <w:rsid w:val="00F440E1"/>
    <w:rsid w:val="00F46DEA"/>
    <w:rsid w:val="00F510A9"/>
    <w:rsid w:val="00F52207"/>
    <w:rsid w:val="00F61152"/>
    <w:rsid w:val="00F63148"/>
    <w:rsid w:val="00F67F3A"/>
    <w:rsid w:val="00F736EB"/>
    <w:rsid w:val="00F82A9A"/>
    <w:rsid w:val="00F83772"/>
    <w:rsid w:val="00F847E1"/>
    <w:rsid w:val="00F91268"/>
    <w:rsid w:val="00F9443B"/>
    <w:rsid w:val="00F96983"/>
    <w:rsid w:val="00FA1EE9"/>
    <w:rsid w:val="00FA5E3F"/>
    <w:rsid w:val="00FB0EEB"/>
    <w:rsid w:val="00FC4B76"/>
    <w:rsid w:val="00FC720E"/>
    <w:rsid w:val="00FD3884"/>
    <w:rsid w:val="00FD459C"/>
    <w:rsid w:val="00FD68A6"/>
    <w:rsid w:val="00FF076F"/>
    <w:rsid w:val="00FF45D1"/>
    <w:rsid w:val="00FF4ED1"/>
    <w:rsid w:val="00FF53D0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61D7C"/>
  <w15:chartTrackingRefBased/>
  <w15:docId w15:val="{935CAFF1-7FC2-4FDD-BD16-8304A0F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EC5"/>
  </w:style>
  <w:style w:type="paragraph" w:styleId="Piedepgina">
    <w:name w:val="footer"/>
    <w:basedOn w:val="Normal"/>
    <w:link w:val="Piedepgina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C5"/>
  </w:style>
  <w:style w:type="paragraph" w:styleId="Prrafodelista">
    <w:name w:val="List Paragraph"/>
    <w:basedOn w:val="Normal"/>
    <w:uiPriority w:val="99"/>
    <w:qFormat/>
    <w:rsid w:val="00273321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"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dr">
    <w:name w:val="adr"/>
    <w:basedOn w:val="Fuentedeprrafopredeter"/>
    <w:rsid w:val="00C11237"/>
  </w:style>
  <w:style w:type="character" w:styleId="Hipervnculo">
    <w:name w:val="Hyperlink"/>
    <w:basedOn w:val="Fuentedeprrafopredeter"/>
    <w:uiPriority w:val="99"/>
    <w:unhideWhenUsed/>
    <w:rsid w:val="00C1123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D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Sinespaciado">
    <w:name w:val="No Spacing"/>
    <w:link w:val="SinespaciadoCar"/>
    <w:qFormat/>
    <w:rsid w:val="008C6EB8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qFormat/>
    <w:locked/>
    <w:rsid w:val="008C6EB8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C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1408B"/>
    <w:pPr>
      <w:spacing w:after="0" w:line="240" w:lineRule="auto"/>
    </w:pPr>
    <w:rPr>
      <w:rFonts w:ascii="Calibri" w:eastAsia="Calibri" w:hAnsi="Calibri" w:cs="Times New Roman"/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unhideWhenUsed/>
    <w:rsid w:val="003F792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00020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BC10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Perez Ferré</dc:creator>
  <cp:keywords/>
  <dc:description/>
  <cp:lastModifiedBy>ESTEFANIA COELLO</cp:lastModifiedBy>
  <cp:revision>9</cp:revision>
  <dcterms:created xsi:type="dcterms:W3CDTF">2025-01-07T18:17:00Z</dcterms:created>
  <dcterms:modified xsi:type="dcterms:W3CDTF">2025-05-05T22:37:00Z</dcterms:modified>
</cp:coreProperties>
</file>